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4EEB08" w14:textId="77777777" w:rsidR="00176CB4" w:rsidRDefault="00176CB4">
      <w:pPr>
        <w:spacing w:before="300" w:after="150"/>
        <w:jc w:val="center"/>
        <w:rPr>
          <w:rFonts w:ascii="inherit" w:eastAsia="inherit" w:hAnsi="inherit" w:cs="inherit"/>
          <w:color w:val="333333"/>
          <w:sz w:val="54"/>
          <w:szCs w:val="54"/>
        </w:rPr>
      </w:pPr>
    </w:p>
    <w:p w14:paraId="129B9A34" w14:textId="77777777" w:rsidR="00176CB4" w:rsidRDefault="00711D22">
      <w:pPr>
        <w:spacing w:before="300" w:after="150"/>
        <w:jc w:val="center"/>
        <w:rPr>
          <w:rFonts w:ascii="inherit" w:eastAsia="inherit" w:hAnsi="inherit" w:cs="inherit"/>
          <w:color w:val="333333"/>
          <w:sz w:val="54"/>
          <w:szCs w:val="54"/>
        </w:rPr>
      </w:pPr>
      <w:r>
        <w:rPr>
          <w:noProof/>
        </w:rPr>
        <w:drawing>
          <wp:inline distT="0" distB="0" distL="0" distR="0" wp14:anchorId="699B8911" wp14:editId="0EE63BCD">
            <wp:extent cx="5943600" cy="2157730"/>
            <wp:effectExtent l="0" t="0" r="0" b="0"/>
            <wp:docPr id="2" name="image1.png" descr="A picture containing tab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able&#10;&#10;Description automatically generated"/>
                    <pic:cNvPicPr preferRelativeResize="0"/>
                  </pic:nvPicPr>
                  <pic:blipFill>
                    <a:blip r:embed="rId6"/>
                    <a:srcRect/>
                    <a:stretch>
                      <a:fillRect/>
                    </a:stretch>
                  </pic:blipFill>
                  <pic:spPr>
                    <a:xfrm>
                      <a:off x="0" y="0"/>
                      <a:ext cx="5943600" cy="2157730"/>
                    </a:xfrm>
                    <a:prstGeom prst="rect">
                      <a:avLst/>
                    </a:prstGeom>
                    <a:ln/>
                  </pic:spPr>
                </pic:pic>
              </a:graphicData>
            </a:graphic>
          </wp:inline>
        </w:drawing>
      </w:r>
    </w:p>
    <w:p w14:paraId="76777FF3" w14:textId="77777777" w:rsidR="00176CB4" w:rsidRDefault="00176CB4">
      <w:pPr>
        <w:spacing w:before="300" w:after="150"/>
        <w:rPr>
          <w:rFonts w:ascii="inherit" w:eastAsia="inherit" w:hAnsi="inherit" w:cs="inherit"/>
          <w:color w:val="333333"/>
          <w:sz w:val="54"/>
          <w:szCs w:val="54"/>
        </w:rPr>
      </w:pPr>
    </w:p>
    <w:p w14:paraId="61747CEB" w14:textId="77777777" w:rsidR="00176CB4" w:rsidRDefault="00711D22">
      <w:pPr>
        <w:spacing w:before="300" w:after="150"/>
        <w:jc w:val="center"/>
        <w:rPr>
          <w:rFonts w:ascii="inherit" w:eastAsia="inherit" w:hAnsi="inherit" w:cs="inherit"/>
          <w:b/>
          <w:color w:val="333333"/>
          <w:sz w:val="54"/>
          <w:szCs w:val="54"/>
        </w:rPr>
      </w:pPr>
      <w:r>
        <w:rPr>
          <w:rFonts w:ascii="inherit" w:eastAsia="inherit" w:hAnsi="inherit" w:cs="inherit"/>
          <w:b/>
          <w:color w:val="333333"/>
          <w:sz w:val="54"/>
          <w:szCs w:val="54"/>
        </w:rPr>
        <w:t>Institute For School and Community Partnerships</w:t>
      </w:r>
    </w:p>
    <w:p w14:paraId="4CE93616" w14:textId="254224B4" w:rsidR="00176CB4" w:rsidRDefault="00711E6D">
      <w:pPr>
        <w:spacing w:before="300" w:after="150"/>
        <w:jc w:val="center"/>
        <w:rPr>
          <w:rFonts w:ascii="inherit" w:eastAsia="inherit" w:hAnsi="inherit" w:cs="inherit"/>
          <w:b/>
          <w:color w:val="333333"/>
          <w:sz w:val="52"/>
          <w:szCs w:val="52"/>
        </w:rPr>
      </w:pPr>
      <w:r>
        <w:rPr>
          <w:rFonts w:ascii="inherit" w:eastAsia="inherit" w:hAnsi="inherit" w:cs="inherit"/>
          <w:b/>
          <w:color w:val="333333"/>
          <w:sz w:val="52"/>
          <w:szCs w:val="52"/>
        </w:rPr>
        <w:t xml:space="preserve">Monthly </w:t>
      </w:r>
      <w:r w:rsidR="00711D22">
        <w:rPr>
          <w:rFonts w:ascii="inherit" w:eastAsia="inherit" w:hAnsi="inherit" w:cs="inherit"/>
          <w:b/>
          <w:color w:val="333333"/>
          <w:sz w:val="52"/>
          <w:szCs w:val="52"/>
        </w:rPr>
        <w:t>Board of Directors</w:t>
      </w:r>
      <w:r>
        <w:rPr>
          <w:rFonts w:ascii="inherit" w:eastAsia="inherit" w:hAnsi="inherit" w:cs="inherit"/>
          <w:b/>
          <w:color w:val="333333"/>
          <w:sz w:val="52"/>
          <w:szCs w:val="52"/>
        </w:rPr>
        <w:t xml:space="preserve"> Meeting</w:t>
      </w:r>
    </w:p>
    <w:p w14:paraId="29CCC75B" w14:textId="14597EC0" w:rsidR="00176CB4" w:rsidRDefault="00711E6D">
      <w:pPr>
        <w:spacing w:before="300" w:after="150"/>
        <w:jc w:val="center"/>
        <w:rPr>
          <w:rFonts w:ascii="inherit" w:eastAsia="inherit" w:hAnsi="inherit" w:cs="inherit"/>
          <w:b/>
          <w:color w:val="333333"/>
          <w:sz w:val="52"/>
          <w:szCs w:val="52"/>
        </w:rPr>
      </w:pPr>
      <w:r>
        <w:rPr>
          <w:rFonts w:ascii="inherit" w:eastAsia="inherit" w:hAnsi="inherit" w:cs="inherit"/>
          <w:b/>
          <w:color w:val="333333"/>
          <w:sz w:val="52"/>
          <w:szCs w:val="52"/>
        </w:rPr>
        <w:t>April 20</w:t>
      </w:r>
      <w:r w:rsidR="00711D22">
        <w:rPr>
          <w:rFonts w:ascii="inherit" w:eastAsia="inherit" w:hAnsi="inherit" w:cs="inherit"/>
          <w:b/>
          <w:color w:val="333333"/>
          <w:sz w:val="52"/>
          <w:szCs w:val="52"/>
        </w:rPr>
        <w:t>, 202</w:t>
      </w:r>
      <w:r>
        <w:rPr>
          <w:rFonts w:ascii="inherit" w:eastAsia="inherit" w:hAnsi="inherit" w:cs="inherit"/>
          <w:b/>
          <w:color w:val="333333"/>
          <w:sz w:val="52"/>
          <w:szCs w:val="52"/>
        </w:rPr>
        <w:t>3</w:t>
      </w:r>
    </w:p>
    <w:p w14:paraId="3008ADF9" w14:textId="77777777" w:rsidR="00176CB4" w:rsidRDefault="00176CB4">
      <w:pPr>
        <w:spacing w:before="300" w:after="150"/>
        <w:jc w:val="center"/>
        <w:rPr>
          <w:rFonts w:ascii="inherit" w:eastAsia="inherit" w:hAnsi="inherit" w:cs="inherit"/>
          <w:color w:val="333333"/>
          <w:sz w:val="54"/>
          <w:szCs w:val="54"/>
        </w:rPr>
      </w:pPr>
    </w:p>
    <w:p w14:paraId="580700F9" w14:textId="77777777" w:rsidR="00176CB4" w:rsidRDefault="00711D22">
      <w:pPr>
        <w:spacing w:before="300" w:after="150"/>
        <w:jc w:val="center"/>
        <w:rPr>
          <w:rFonts w:ascii="inherit" w:eastAsia="inherit" w:hAnsi="inherit" w:cs="inherit"/>
          <w:color w:val="333333"/>
          <w:sz w:val="54"/>
          <w:szCs w:val="54"/>
        </w:rPr>
      </w:pPr>
      <w:r>
        <w:br w:type="page"/>
      </w:r>
    </w:p>
    <w:p w14:paraId="1FBD304B" w14:textId="7172A066" w:rsidR="00176CB4" w:rsidRDefault="00711E6D">
      <w:pPr>
        <w:spacing w:before="300" w:after="150"/>
        <w:rPr>
          <w:rFonts w:ascii="inherit" w:eastAsia="inherit" w:hAnsi="inherit" w:cs="inherit"/>
          <w:color w:val="333333"/>
          <w:sz w:val="54"/>
          <w:szCs w:val="54"/>
        </w:rPr>
      </w:pPr>
      <w:r>
        <w:rPr>
          <w:rFonts w:ascii="inherit" w:eastAsia="inherit" w:hAnsi="inherit" w:cs="inherit"/>
          <w:color w:val="333333"/>
          <w:sz w:val="54"/>
          <w:szCs w:val="54"/>
        </w:rPr>
        <w:lastRenderedPageBreak/>
        <w:t>April 20</w:t>
      </w:r>
      <w:r w:rsidR="00711D22">
        <w:rPr>
          <w:rFonts w:ascii="inherit" w:eastAsia="inherit" w:hAnsi="inherit" w:cs="inherit"/>
          <w:color w:val="333333"/>
          <w:sz w:val="54"/>
          <w:szCs w:val="54"/>
        </w:rPr>
        <w:t>, 202</w:t>
      </w:r>
      <w:r>
        <w:rPr>
          <w:rFonts w:ascii="inherit" w:eastAsia="inherit" w:hAnsi="inherit" w:cs="inherit"/>
          <w:color w:val="333333"/>
          <w:sz w:val="54"/>
          <w:szCs w:val="54"/>
        </w:rPr>
        <w:t>3</w:t>
      </w:r>
      <w:r w:rsidR="00711D22">
        <w:rPr>
          <w:rFonts w:ascii="inherit" w:eastAsia="inherit" w:hAnsi="inherit" w:cs="inherit"/>
          <w:color w:val="333333"/>
          <w:sz w:val="54"/>
          <w:szCs w:val="54"/>
        </w:rPr>
        <w:t xml:space="preserve">, at </w:t>
      </w:r>
      <w:r>
        <w:rPr>
          <w:rFonts w:ascii="inherit" w:eastAsia="inherit" w:hAnsi="inherit" w:cs="inherit"/>
          <w:color w:val="333333"/>
          <w:sz w:val="54"/>
          <w:szCs w:val="54"/>
        </w:rPr>
        <w:t>4</w:t>
      </w:r>
      <w:r w:rsidR="00711D22">
        <w:rPr>
          <w:rFonts w:ascii="inherit" w:eastAsia="inherit" w:hAnsi="inherit" w:cs="inherit"/>
          <w:color w:val="333333"/>
          <w:sz w:val="54"/>
          <w:szCs w:val="54"/>
        </w:rPr>
        <w:t>:30 PM – Monthly Board Meeting</w:t>
      </w:r>
    </w:p>
    <w:p w14:paraId="37F26CF0" w14:textId="77777777" w:rsidR="00176CB4" w:rsidRDefault="00711D22">
      <w:pPr>
        <w:rPr>
          <w:rFonts w:ascii="Helvetica Neue" w:eastAsia="Helvetica Neue" w:hAnsi="Helvetica Neue" w:cs="Helvetica Neue"/>
          <w:color w:val="333333"/>
          <w:sz w:val="21"/>
          <w:szCs w:val="21"/>
        </w:rPr>
      </w:pPr>
      <w:r>
        <w:rPr>
          <w:rFonts w:ascii="Helvetica Neue" w:eastAsia="Helvetica Neue" w:hAnsi="Helvetica Neue" w:cs="Helvetica Neue"/>
          <w:color w:val="333333"/>
          <w:sz w:val="21"/>
          <w:szCs w:val="21"/>
        </w:rPr>
        <w:t xml:space="preserve">Based on recommended guidelines, we are taking all necessary steps to help contain the spread of the virus, COVID-19. A&amp;M San Antonio Institute for School and Community Partnerships’ Board meetings are open to the public but require face mask coverings and physical distancing. </w:t>
      </w:r>
    </w:p>
    <w:p w14:paraId="6A49F5CC" w14:textId="77777777" w:rsidR="00176CB4" w:rsidRDefault="00711D22">
      <w:pPr>
        <w:rPr>
          <w:b/>
          <w:sz w:val="22"/>
          <w:szCs w:val="22"/>
          <w:highlight w:val="yellow"/>
        </w:rPr>
      </w:pPr>
      <w:r>
        <w:rPr>
          <w:rFonts w:ascii="Helvetica Neue" w:eastAsia="Helvetica Neue" w:hAnsi="Helvetica Neue" w:cs="Helvetica Neue"/>
          <w:color w:val="333333"/>
          <w:sz w:val="21"/>
          <w:szCs w:val="21"/>
        </w:rPr>
        <w:br/>
        <w:t xml:space="preserve">Members of the Public may participate, please RSVP to </w:t>
      </w:r>
      <w:hyperlink r:id="rId7">
        <w:r>
          <w:rPr>
            <w:rFonts w:ascii="Helvetica Neue" w:eastAsia="Helvetica Neue" w:hAnsi="Helvetica Neue" w:cs="Helvetica Neue"/>
            <w:color w:val="0563C1"/>
            <w:sz w:val="21"/>
            <w:szCs w:val="21"/>
            <w:u w:val="single"/>
          </w:rPr>
          <w:t>TheInstituteSA@tamusa.edu</w:t>
        </w:r>
      </w:hyperlink>
      <w:r>
        <w:rPr>
          <w:rFonts w:ascii="Helvetica Neue" w:eastAsia="Helvetica Neue" w:hAnsi="Helvetica Neue" w:cs="Helvetica Neue"/>
          <w:color w:val="3498DB"/>
          <w:sz w:val="21"/>
          <w:szCs w:val="21"/>
        </w:rPr>
        <w:t xml:space="preserve"> </w:t>
      </w:r>
      <w:r>
        <w:rPr>
          <w:rFonts w:ascii="Helvetica Neue" w:eastAsia="Helvetica Neue" w:hAnsi="Helvetica Neue" w:cs="Helvetica Neue"/>
          <w:color w:val="000000"/>
          <w:sz w:val="21"/>
          <w:szCs w:val="21"/>
        </w:rPr>
        <w:t>to receive the zoom link and passwords to join virtually or join us in person at 534 Cordelia St (2</w:t>
      </w:r>
      <w:r>
        <w:rPr>
          <w:rFonts w:ascii="Helvetica Neue" w:eastAsia="Helvetica Neue" w:hAnsi="Helvetica Neue" w:cs="Helvetica Neue"/>
          <w:color w:val="000000"/>
          <w:sz w:val="21"/>
          <w:szCs w:val="21"/>
          <w:vertAlign w:val="superscript"/>
        </w:rPr>
        <w:t>nd</w:t>
      </w:r>
      <w:r>
        <w:rPr>
          <w:rFonts w:ascii="Helvetica Neue" w:eastAsia="Helvetica Neue" w:hAnsi="Helvetica Neue" w:cs="Helvetica Neue"/>
          <w:color w:val="000000"/>
          <w:sz w:val="21"/>
          <w:szCs w:val="21"/>
        </w:rPr>
        <w:t xml:space="preserve"> Building) – The Burleson School for Innovation and Education.  Additionally, all Board of Director meetings are recorded, and the recording is posted to </w:t>
      </w:r>
      <w:proofErr w:type="gramStart"/>
      <w:r>
        <w:rPr>
          <w:rFonts w:ascii="Helvetica Neue" w:eastAsia="Helvetica Neue" w:hAnsi="Helvetica Neue" w:cs="Helvetica Neue"/>
          <w:color w:val="000000"/>
          <w:sz w:val="21"/>
          <w:szCs w:val="21"/>
        </w:rPr>
        <w:t>our</w:t>
      </w:r>
      <w:proofErr w:type="gramEnd"/>
      <w:r>
        <w:rPr>
          <w:rFonts w:ascii="Helvetica Neue" w:eastAsia="Helvetica Neue" w:hAnsi="Helvetica Neue" w:cs="Helvetica Neue"/>
          <w:color w:val="000000"/>
          <w:sz w:val="21"/>
          <w:szCs w:val="21"/>
        </w:rPr>
        <w:t xml:space="preserve"> website to view later. </w:t>
      </w:r>
    </w:p>
    <w:p w14:paraId="32677F4F" w14:textId="77777777" w:rsidR="00176CB4" w:rsidRDefault="00711D22">
      <w:pPr>
        <w:rPr>
          <w:rFonts w:ascii="Helvetica Neue" w:eastAsia="Helvetica Neue" w:hAnsi="Helvetica Neue" w:cs="Helvetica Neue"/>
          <w:color w:val="333333"/>
          <w:sz w:val="21"/>
          <w:szCs w:val="21"/>
        </w:rPr>
      </w:pPr>
      <w:r>
        <w:rPr>
          <w:rFonts w:ascii="Helvetica Neue" w:eastAsia="Helvetica Neue" w:hAnsi="Helvetica Neue" w:cs="Helvetica Neue"/>
          <w:color w:val="333333"/>
          <w:sz w:val="21"/>
          <w:szCs w:val="21"/>
        </w:rPr>
        <w:t xml:space="preserve"> </w:t>
      </w:r>
      <w:r>
        <w:rPr>
          <w:rFonts w:ascii="Helvetica Neue" w:eastAsia="Helvetica Neue" w:hAnsi="Helvetica Neue" w:cs="Helvetica Neue"/>
          <w:color w:val="333333"/>
          <w:sz w:val="21"/>
          <w:szCs w:val="21"/>
        </w:rPr>
        <w:br/>
        <w:t>Public comments and to receive the passcode to the public meeting please send an email to </w:t>
      </w:r>
      <w:r>
        <w:rPr>
          <w:rFonts w:ascii="Helvetica Neue" w:eastAsia="Helvetica Neue" w:hAnsi="Helvetica Neue" w:cs="Helvetica Neue"/>
          <w:color w:val="3498DB"/>
          <w:sz w:val="21"/>
          <w:szCs w:val="21"/>
        </w:rPr>
        <w:t>TheInstituteSA@tamusa.edu</w:t>
      </w:r>
      <w:r>
        <w:rPr>
          <w:rFonts w:ascii="Helvetica Neue" w:eastAsia="Helvetica Neue" w:hAnsi="Helvetica Neue" w:cs="Helvetica Neue"/>
          <w:color w:val="333333"/>
          <w:sz w:val="21"/>
          <w:szCs w:val="21"/>
        </w:rPr>
        <w:t> at any time prior to the board meeting, public comments should pertain to the agenda items only.</w:t>
      </w:r>
    </w:p>
    <w:tbl>
      <w:tblPr>
        <w:tblStyle w:val="a"/>
        <w:tblW w:w="14175" w:type="dxa"/>
        <w:tblLayout w:type="fixed"/>
        <w:tblLook w:val="0400" w:firstRow="0" w:lastRow="0" w:firstColumn="0" w:lastColumn="0" w:noHBand="0" w:noVBand="1"/>
      </w:tblPr>
      <w:tblGrid>
        <w:gridCol w:w="14175"/>
      </w:tblGrid>
      <w:tr w:rsidR="00176CB4" w14:paraId="5628D5E1" w14:textId="77777777">
        <w:tc>
          <w:tcPr>
            <w:tcW w:w="14175" w:type="dxa"/>
            <w:tcBorders>
              <w:top w:val="single" w:sz="6" w:space="0" w:color="DDDDDD"/>
            </w:tcBorders>
            <w:shd w:val="clear" w:color="auto" w:fill="4D4D4F"/>
            <w:tcMar>
              <w:top w:w="120" w:type="dxa"/>
              <w:left w:w="120" w:type="dxa"/>
              <w:bottom w:w="120" w:type="dxa"/>
              <w:right w:w="120" w:type="dxa"/>
            </w:tcMar>
          </w:tcPr>
          <w:p w14:paraId="478BB844" w14:textId="77777777" w:rsidR="00176CB4" w:rsidRDefault="00711D22">
            <w:pPr>
              <w:spacing w:after="300"/>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Agenda</w:t>
            </w:r>
          </w:p>
        </w:tc>
      </w:tr>
      <w:tr w:rsidR="00176CB4" w14:paraId="05264E0D" w14:textId="77777777">
        <w:tc>
          <w:tcPr>
            <w:tcW w:w="14175" w:type="dxa"/>
            <w:tcBorders>
              <w:top w:val="single" w:sz="6" w:space="0" w:color="DDDDDD"/>
            </w:tcBorders>
            <w:shd w:val="clear" w:color="auto" w:fill="auto"/>
            <w:tcMar>
              <w:top w:w="120" w:type="dxa"/>
              <w:left w:w="120" w:type="dxa"/>
              <w:bottom w:w="120" w:type="dxa"/>
              <w:right w:w="120" w:type="dxa"/>
            </w:tcMar>
          </w:tcPr>
          <w:p w14:paraId="77A1F605" w14:textId="3AFC732B" w:rsidR="00EB26F1" w:rsidRPr="00EB26F1" w:rsidRDefault="00711D22" w:rsidP="00EB26F1">
            <w:pPr>
              <w:pStyle w:val="ListParagraph"/>
              <w:numPr>
                <w:ilvl w:val="0"/>
                <w:numId w:val="9"/>
              </w:numPr>
              <w:spacing w:after="300"/>
              <w:rPr>
                <w:rFonts w:ascii="Times New Roman" w:eastAsia="Times New Roman" w:hAnsi="Times New Roman" w:cs="Times New Roman"/>
                <w:b/>
                <w:sz w:val="20"/>
                <w:szCs w:val="20"/>
              </w:rPr>
            </w:pPr>
            <w:r w:rsidRPr="00EB26F1">
              <w:rPr>
                <w:rFonts w:ascii="Times New Roman" w:eastAsia="Times New Roman" w:hAnsi="Times New Roman" w:cs="Times New Roman"/>
                <w:b/>
                <w:sz w:val="20"/>
                <w:szCs w:val="20"/>
              </w:rPr>
              <w:t>Call Meeting to Order</w:t>
            </w:r>
            <w:r w:rsidR="0088053F" w:rsidRPr="00EB26F1">
              <w:rPr>
                <w:rFonts w:ascii="Times New Roman" w:eastAsia="Times New Roman" w:hAnsi="Times New Roman" w:cs="Times New Roman"/>
                <w:b/>
                <w:sz w:val="20"/>
                <w:szCs w:val="20"/>
              </w:rPr>
              <w:t xml:space="preserve">: </w:t>
            </w:r>
            <w:r w:rsidR="00711E6D">
              <w:rPr>
                <w:rFonts w:ascii="Times New Roman" w:eastAsia="Times New Roman" w:hAnsi="Times New Roman" w:cs="Times New Roman"/>
                <w:b/>
                <w:sz w:val="20"/>
                <w:szCs w:val="20"/>
              </w:rPr>
              <w:t>4</w:t>
            </w:r>
            <w:r w:rsidR="0088053F" w:rsidRPr="00EB26F1">
              <w:rPr>
                <w:rFonts w:ascii="Times New Roman" w:eastAsia="Times New Roman" w:hAnsi="Times New Roman" w:cs="Times New Roman"/>
                <w:b/>
                <w:sz w:val="20"/>
                <w:szCs w:val="20"/>
              </w:rPr>
              <w:t>:30 p</w:t>
            </w:r>
            <w:r w:rsidR="00EB26F1" w:rsidRPr="00EB26F1">
              <w:rPr>
                <w:rFonts w:ascii="Times New Roman" w:eastAsia="Times New Roman" w:hAnsi="Times New Roman" w:cs="Times New Roman"/>
                <w:b/>
                <w:sz w:val="20"/>
                <w:szCs w:val="20"/>
              </w:rPr>
              <w:t>.</w:t>
            </w:r>
            <w:r w:rsidR="0088053F" w:rsidRPr="00EB26F1">
              <w:rPr>
                <w:rFonts w:ascii="Times New Roman" w:eastAsia="Times New Roman" w:hAnsi="Times New Roman" w:cs="Times New Roman"/>
                <w:b/>
                <w:sz w:val="20"/>
                <w:szCs w:val="20"/>
              </w:rPr>
              <w:t>m</w:t>
            </w:r>
            <w:r w:rsidR="00EB26F1" w:rsidRPr="00EB26F1">
              <w:rPr>
                <w:rFonts w:ascii="Times New Roman" w:eastAsia="Times New Roman" w:hAnsi="Times New Roman" w:cs="Times New Roman"/>
                <w:b/>
                <w:sz w:val="20"/>
                <w:szCs w:val="20"/>
              </w:rPr>
              <w:t>.</w:t>
            </w:r>
          </w:p>
          <w:p w14:paraId="1B68237E" w14:textId="4C7429A2" w:rsidR="00176CB4" w:rsidRPr="00EB26F1" w:rsidRDefault="0088053F" w:rsidP="00711E6D">
            <w:pPr>
              <w:pStyle w:val="ListParagraph"/>
              <w:spacing w:after="300"/>
              <w:rPr>
                <w:rFonts w:ascii="Times New Roman" w:eastAsia="Times New Roman" w:hAnsi="Times New Roman" w:cs="Times New Roman"/>
                <w:sz w:val="20"/>
                <w:szCs w:val="20"/>
              </w:rPr>
            </w:pPr>
            <w:r w:rsidRPr="00EB26F1">
              <w:rPr>
                <w:rFonts w:ascii="Times New Roman" w:eastAsia="Times New Roman" w:hAnsi="Times New Roman" w:cs="Times New Roman"/>
                <w:b/>
                <w:sz w:val="20"/>
                <w:szCs w:val="20"/>
              </w:rPr>
              <w:t xml:space="preserve"> </w:t>
            </w:r>
            <w:r w:rsidR="00EB26F1" w:rsidRPr="00EB26F1">
              <w:rPr>
                <w:rFonts w:ascii="Times New Roman" w:eastAsia="Times New Roman" w:hAnsi="Times New Roman" w:cs="Times New Roman"/>
                <w:sz w:val="20"/>
                <w:szCs w:val="20"/>
              </w:rPr>
              <w:t>Director Olga Moucoulis</w:t>
            </w:r>
            <w:r w:rsidRPr="00EB26F1">
              <w:rPr>
                <w:rFonts w:ascii="Times New Roman" w:eastAsia="Times New Roman" w:hAnsi="Times New Roman" w:cs="Times New Roman"/>
                <w:sz w:val="20"/>
                <w:szCs w:val="20"/>
              </w:rPr>
              <w:t xml:space="preserve"> called the meeting to order at </w:t>
            </w:r>
            <w:r w:rsidR="008D279D">
              <w:rPr>
                <w:rFonts w:ascii="Times New Roman" w:eastAsia="Times New Roman" w:hAnsi="Times New Roman" w:cs="Times New Roman"/>
                <w:sz w:val="20"/>
                <w:szCs w:val="20"/>
              </w:rPr>
              <w:t>4</w:t>
            </w:r>
            <w:r w:rsidRPr="00EB26F1">
              <w:rPr>
                <w:rFonts w:ascii="Times New Roman" w:eastAsia="Times New Roman" w:hAnsi="Times New Roman" w:cs="Times New Roman"/>
                <w:sz w:val="20"/>
                <w:szCs w:val="20"/>
              </w:rPr>
              <w:t>:3</w:t>
            </w:r>
            <w:r w:rsidR="00711E6D">
              <w:rPr>
                <w:rFonts w:ascii="Times New Roman" w:eastAsia="Times New Roman" w:hAnsi="Times New Roman" w:cs="Times New Roman"/>
                <w:sz w:val="20"/>
                <w:szCs w:val="20"/>
              </w:rPr>
              <w:t>0</w:t>
            </w:r>
            <w:r w:rsidRPr="00EB26F1">
              <w:rPr>
                <w:rFonts w:ascii="Times New Roman" w:eastAsia="Times New Roman" w:hAnsi="Times New Roman" w:cs="Times New Roman"/>
                <w:sz w:val="20"/>
                <w:szCs w:val="20"/>
              </w:rPr>
              <w:t xml:space="preserve"> p</w:t>
            </w:r>
            <w:r w:rsidR="00EB26F1" w:rsidRPr="00EB26F1">
              <w:rPr>
                <w:rFonts w:ascii="Times New Roman" w:eastAsia="Times New Roman" w:hAnsi="Times New Roman" w:cs="Times New Roman"/>
                <w:sz w:val="20"/>
                <w:szCs w:val="20"/>
              </w:rPr>
              <w:t>.</w:t>
            </w:r>
            <w:r w:rsidRPr="00EB26F1">
              <w:rPr>
                <w:rFonts w:ascii="Times New Roman" w:eastAsia="Times New Roman" w:hAnsi="Times New Roman" w:cs="Times New Roman"/>
                <w:sz w:val="20"/>
                <w:szCs w:val="20"/>
              </w:rPr>
              <w:t>m</w:t>
            </w:r>
            <w:r w:rsidR="00EB26F1" w:rsidRPr="00EB26F1">
              <w:rPr>
                <w:rFonts w:ascii="Times New Roman" w:eastAsia="Times New Roman" w:hAnsi="Times New Roman" w:cs="Times New Roman"/>
                <w:sz w:val="20"/>
                <w:szCs w:val="20"/>
              </w:rPr>
              <w:t>.</w:t>
            </w:r>
          </w:p>
        </w:tc>
      </w:tr>
      <w:tr w:rsidR="00176CB4" w14:paraId="6BE7465F" w14:textId="77777777">
        <w:tc>
          <w:tcPr>
            <w:tcW w:w="14175" w:type="dxa"/>
            <w:tcBorders>
              <w:top w:val="single" w:sz="6" w:space="0" w:color="DDDDDD"/>
            </w:tcBorders>
            <w:shd w:val="clear" w:color="auto" w:fill="F2F2F2"/>
            <w:tcMar>
              <w:top w:w="120" w:type="dxa"/>
              <w:left w:w="120" w:type="dxa"/>
              <w:bottom w:w="120" w:type="dxa"/>
              <w:right w:w="120" w:type="dxa"/>
            </w:tcMar>
          </w:tcPr>
          <w:p w14:paraId="298D01D2" w14:textId="326E00EA" w:rsidR="00176CB4" w:rsidRPr="00711E6D" w:rsidRDefault="00711D22">
            <w:pPr>
              <w:spacing w:after="3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1.A. </w:t>
            </w:r>
            <w:r>
              <w:rPr>
                <w:rFonts w:ascii="Times New Roman" w:eastAsia="Times New Roman" w:hAnsi="Times New Roman" w:cs="Times New Roman"/>
                <w:b/>
                <w:sz w:val="20"/>
                <w:szCs w:val="20"/>
              </w:rPr>
              <w:t>Roll Call</w:t>
            </w:r>
          </w:p>
          <w:p w14:paraId="7847ADAB" w14:textId="4F21226F" w:rsidR="00711E6D" w:rsidRDefault="00711E6D">
            <w:pPr>
              <w:spacing w:after="300"/>
              <w:rPr>
                <w:rFonts w:ascii="Times New Roman" w:eastAsia="Times New Roman" w:hAnsi="Times New Roman" w:cs="Times New Roman"/>
                <w:b/>
                <w:sz w:val="20"/>
                <w:szCs w:val="20"/>
              </w:rPr>
            </w:pPr>
            <w:r>
              <w:rPr>
                <w:rFonts w:ascii="Times New Roman" w:eastAsia="Times New Roman" w:hAnsi="Times New Roman" w:cs="Times New Roman"/>
                <w:b/>
                <w:sz w:val="20"/>
                <w:szCs w:val="20"/>
              </w:rPr>
              <w:t>Board Members Present</w:t>
            </w:r>
          </w:p>
          <w:p w14:paraId="218B9880" w14:textId="22977580" w:rsidR="004C2EC1" w:rsidRDefault="004C2EC1" w:rsidP="004C2EC1">
            <w:pPr>
              <w:pStyle w:val="ListParagraph"/>
              <w:numPr>
                <w:ilvl w:val="0"/>
                <w:numId w:val="2"/>
              </w:numPr>
              <w:spacing w:after="30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Shannon Allen-Board </w:t>
            </w:r>
            <w:r w:rsidR="00711E6D">
              <w:rPr>
                <w:rFonts w:ascii="Times New Roman" w:eastAsia="Times New Roman" w:hAnsi="Times New Roman" w:cs="Times New Roman"/>
                <w:b/>
                <w:sz w:val="20"/>
                <w:szCs w:val="20"/>
              </w:rPr>
              <w:t>Member</w:t>
            </w:r>
          </w:p>
          <w:p w14:paraId="045A7FCF" w14:textId="2B71EA08" w:rsidR="004C2EC1" w:rsidRDefault="00711E6D" w:rsidP="004C2EC1">
            <w:pPr>
              <w:pStyle w:val="ListParagraph"/>
              <w:numPr>
                <w:ilvl w:val="0"/>
                <w:numId w:val="2"/>
              </w:numPr>
              <w:spacing w:after="300"/>
              <w:rPr>
                <w:rFonts w:ascii="Times New Roman" w:eastAsia="Times New Roman" w:hAnsi="Times New Roman" w:cs="Times New Roman"/>
                <w:b/>
                <w:sz w:val="20"/>
                <w:szCs w:val="20"/>
              </w:rPr>
            </w:pPr>
            <w:r>
              <w:rPr>
                <w:rFonts w:ascii="Times New Roman" w:eastAsia="Times New Roman" w:hAnsi="Times New Roman" w:cs="Times New Roman"/>
                <w:b/>
                <w:sz w:val="20"/>
                <w:szCs w:val="20"/>
              </w:rPr>
              <w:t>Juan Jasso-Board Member</w:t>
            </w:r>
          </w:p>
          <w:p w14:paraId="5405AAF7" w14:textId="1EAC6D80" w:rsidR="008D279D" w:rsidRDefault="004C2EC1" w:rsidP="008D279D">
            <w:pPr>
              <w:pStyle w:val="ListParagraph"/>
              <w:numPr>
                <w:ilvl w:val="0"/>
                <w:numId w:val="2"/>
              </w:numPr>
              <w:spacing w:after="300"/>
              <w:rPr>
                <w:rFonts w:ascii="Times New Roman" w:eastAsia="Times New Roman" w:hAnsi="Times New Roman" w:cs="Times New Roman"/>
                <w:b/>
                <w:sz w:val="20"/>
                <w:szCs w:val="20"/>
              </w:rPr>
            </w:pPr>
            <w:r>
              <w:rPr>
                <w:rFonts w:ascii="Times New Roman" w:eastAsia="Times New Roman" w:hAnsi="Times New Roman" w:cs="Times New Roman"/>
                <w:b/>
                <w:sz w:val="20"/>
                <w:szCs w:val="20"/>
              </w:rPr>
              <w:t>Olga Moucoulis-Board Chair</w:t>
            </w:r>
          </w:p>
          <w:p w14:paraId="57F197D2" w14:textId="07F1B197" w:rsidR="00711E6D" w:rsidRDefault="00711E6D" w:rsidP="00711E6D">
            <w:pPr>
              <w:spacing w:after="300"/>
              <w:rPr>
                <w:rFonts w:ascii="Times New Roman" w:eastAsia="Times New Roman" w:hAnsi="Times New Roman" w:cs="Times New Roman"/>
                <w:b/>
                <w:sz w:val="20"/>
                <w:szCs w:val="20"/>
              </w:rPr>
            </w:pPr>
            <w:r>
              <w:rPr>
                <w:rFonts w:ascii="Times New Roman" w:eastAsia="Times New Roman" w:hAnsi="Times New Roman" w:cs="Times New Roman"/>
                <w:b/>
                <w:sz w:val="20"/>
                <w:szCs w:val="20"/>
              </w:rPr>
              <w:t>Board Members not Present</w:t>
            </w:r>
          </w:p>
          <w:p w14:paraId="5E36A47A" w14:textId="1CCDFDF6" w:rsidR="00711E6D" w:rsidRPr="00711E6D" w:rsidRDefault="00711E6D" w:rsidP="00711E6D">
            <w:pPr>
              <w:pStyle w:val="ListParagraph"/>
              <w:numPr>
                <w:ilvl w:val="0"/>
                <w:numId w:val="2"/>
              </w:numPr>
              <w:spacing w:after="30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Leroy Vidales-Board </w:t>
            </w:r>
            <w:r>
              <w:rPr>
                <w:rFonts w:ascii="Times New Roman" w:eastAsia="Times New Roman" w:hAnsi="Times New Roman" w:cs="Times New Roman"/>
                <w:b/>
                <w:sz w:val="20"/>
                <w:szCs w:val="20"/>
              </w:rPr>
              <w:t>Member</w:t>
            </w:r>
          </w:p>
          <w:p w14:paraId="531A62DB" w14:textId="77777777" w:rsidR="008D279D" w:rsidRDefault="008D279D" w:rsidP="008D279D">
            <w:pPr>
              <w:pStyle w:val="BodyText"/>
              <w:kinsoku w:val="0"/>
              <w:overflowPunct w:val="0"/>
              <w:ind w:left="576" w:hanging="336"/>
              <w:rPr>
                <w:rFonts w:ascii="Times New Roman" w:hAnsi="Times New Roman" w:cs="Times New Roman"/>
                <w:b/>
                <w:bCs/>
                <w:spacing w:val="-4"/>
                <w:sz w:val="20"/>
                <w:szCs w:val="20"/>
              </w:rPr>
            </w:pPr>
            <w:r>
              <w:rPr>
                <w:rFonts w:ascii="Times New Roman" w:hAnsi="Times New Roman" w:cs="Times New Roman"/>
                <w:b/>
                <w:bCs/>
                <w:spacing w:val="-4"/>
                <w:sz w:val="20"/>
                <w:szCs w:val="20"/>
              </w:rPr>
              <w:t>ISCP Staff present</w:t>
            </w:r>
          </w:p>
          <w:p w14:paraId="364F4553" w14:textId="77777777" w:rsidR="008D279D" w:rsidRDefault="008D279D" w:rsidP="008D279D">
            <w:pPr>
              <w:pStyle w:val="BodyText"/>
              <w:numPr>
                <w:ilvl w:val="0"/>
                <w:numId w:val="10"/>
              </w:numPr>
              <w:kinsoku w:val="0"/>
              <w:overflowPunct w:val="0"/>
              <w:ind w:left="690"/>
              <w:rPr>
                <w:rFonts w:ascii="Times New Roman" w:hAnsi="Times New Roman" w:cs="Times New Roman"/>
                <w:b/>
                <w:bCs/>
                <w:spacing w:val="-4"/>
                <w:sz w:val="20"/>
                <w:szCs w:val="20"/>
              </w:rPr>
            </w:pPr>
            <w:r>
              <w:rPr>
                <w:rFonts w:ascii="Times New Roman" w:hAnsi="Times New Roman" w:cs="Times New Roman"/>
                <w:b/>
                <w:bCs/>
                <w:spacing w:val="-4"/>
                <w:sz w:val="20"/>
                <w:szCs w:val="20"/>
              </w:rPr>
              <w:t>Dr. Henrietta Munoz, CEO, Institute for School &amp; Community Partnerships</w:t>
            </w:r>
          </w:p>
          <w:p w14:paraId="1A234BDC" w14:textId="32F25D21" w:rsidR="008D279D" w:rsidRDefault="008D279D" w:rsidP="008D279D">
            <w:pPr>
              <w:pStyle w:val="BodyText"/>
              <w:numPr>
                <w:ilvl w:val="0"/>
                <w:numId w:val="10"/>
              </w:numPr>
              <w:kinsoku w:val="0"/>
              <w:overflowPunct w:val="0"/>
              <w:ind w:left="690"/>
              <w:rPr>
                <w:rFonts w:ascii="Times New Roman" w:hAnsi="Times New Roman" w:cs="Times New Roman"/>
                <w:b/>
                <w:bCs/>
                <w:spacing w:val="-4"/>
                <w:sz w:val="20"/>
                <w:szCs w:val="20"/>
              </w:rPr>
            </w:pPr>
            <w:r>
              <w:rPr>
                <w:rFonts w:ascii="Times New Roman" w:hAnsi="Times New Roman" w:cs="Times New Roman"/>
                <w:b/>
                <w:bCs/>
                <w:spacing w:val="-4"/>
                <w:sz w:val="20"/>
                <w:szCs w:val="20"/>
              </w:rPr>
              <w:t>Dr. Michelle Janysek, Deputy Director, Institute for School &amp; Community Partnerships</w:t>
            </w:r>
            <w:r w:rsidR="00711E6D">
              <w:rPr>
                <w:rFonts w:ascii="Times New Roman" w:hAnsi="Times New Roman" w:cs="Times New Roman"/>
                <w:b/>
                <w:bCs/>
                <w:spacing w:val="-4"/>
                <w:sz w:val="20"/>
                <w:szCs w:val="20"/>
              </w:rPr>
              <w:t>-not present</w:t>
            </w:r>
          </w:p>
          <w:p w14:paraId="5721EE11" w14:textId="77777777" w:rsidR="008D279D" w:rsidRDefault="008D279D" w:rsidP="008D279D">
            <w:pPr>
              <w:pStyle w:val="BodyText"/>
              <w:numPr>
                <w:ilvl w:val="0"/>
                <w:numId w:val="10"/>
              </w:numPr>
              <w:kinsoku w:val="0"/>
              <w:overflowPunct w:val="0"/>
              <w:ind w:left="690"/>
              <w:rPr>
                <w:rFonts w:ascii="Times New Roman" w:hAnsi="Times New Roman" w:cs="Times New Roman"/>
                <w:b/>
                <w:bCs/>
                <w:spacing w:val="-4"/>
                <w:sz w:val="20"/>
                <w:szCs w:val="20"/>
              </w:rPr>
            </w:pPr>
            <w:r>
              <w:rPr>
                <w:rFonts w:ascii="Times New Roman" w:hAnsi="Times New Roman" w:cs="Times New Roman"/>
                <w:b/>
                <w:bCs/>
                <w:spacing w:val="-4"/>
                <w:sz w:val="20"/>
                <w:szCs w:val="20"/>
              </w:rPr>
              <w:t>Betty Villegas- Administrative Associate, Institute for School &amp; Community Partnerships</w:t>
            </w:r>
          </w:p>
          <w:p w14:paraId="4BB6F664" w14:textId="0598A8AE" w:rsidR="008D279D" w:rsidRDefault="008D279D" w:rsidP="008D279D">
            <w:pPr>
              <w:pStyle w:val="BodyText"/>
              <w:numPr>
                <w:ilvl w:val="0"/>
                <w:numId w:val="10"/>
              </w:numPr>
              <w:kinsoku w:val="0"/>
              <w:overflowPunct w:val="0"/>
              <w:ind w:left="690"/>
              <w:rPr>
                <w:rFonts w:ascii="Times New Roman" w:hAnsi="Times New Roman" w:cs="Times New Roman"/>
                <w:b/>
                <w:bCs/>
                <w:spacing w:val="-4"/>
                <w:sz w:val="20"/>
                <w:szCs w:val="20"/>
              </w:rPr>
            </w:pPr>
            <w:r>
              <w:rPr>
                <w:rFonts w:ascii="Times New Roman" w:hAnsi="Times New Roman" w:cs="Times New Roman"/>
                <w:b/>
                <w:bCs/>
                <w:spacing w:val="-4"/>
                <w:sz w:val="20"/>
                <w:szCs w:val="20"/>
              </w:rPr>
              <w:t>Dr. Sonia Sanchez- Faculty-in-Residence, Winston Intermediate School of Excellence (WISE)</w:t>
            </w:r>
          </w:p>
          <w:p w14:paraId="4C8BBF2D" w14:textId="3BE97C98" w:rsidR="008D279D" w:rsidRDefault="008D279D" w:rsidP="008D279D">
            <w:pPr>
              <w:pStyle w:val="BodyText"/>
              <w:numPr>
                <w:ilvl w:val="0"/>
                <w:numId w:val="10"/>
              </w:numPr>
              <w:kinsoku w:val="0"/>
              <w:overflowPunct w:val="0"/>
              <w:ind w:left="690"/>
              <w:rPr>
                <w:rFonts w:ascii="Times New Roman" w:hAnsi="Times New Roman" w:cs="Times New Roman"/>
                <w:b/>
                <w:bCs/>
                <w:spacing w:val="-4"/>
                <w:sz w:val="20"/>
                <w:szCs w:val="20"/>
              </w:rPr>
            </w:pPr>
            <w:r>
              <w:rPr>
                <w:rFonts w:ascii="Times New Roman" w:hAnsi="Times New Roman" w:cs="Times New Roman"/>
                <w:b/>
                <w:bCs/>
                <w:spacing w:val="-4"/>
                <w:sz w:val="20"/>
                <w:szCs w:val="20"/>
              </w:rPr>
              <w:t>Dr. Salma Boyd-Faculty-in-Residence, Gus Garcia University School (GUS)</w:t>
            </w:r>
          </w:p>
          <w:p w14:paraId="24A3D988" w14:textId="16EB870B" w:rsidR="008D279D" w:rsidRDefault="008D279D" w:rsidP="008D279D">
            <w:pPr>
              <w:pStyle w:val="BodyText"/>
              <w:numPr>
                <w:ilvl w:val="0"/>
                <w:numId w:val="10"/>
              </w:numPr>
              <w:kinsoku w:val="0"/>
              <w:overflowPunct w:val="0"/>
              <w:ind w:left="690"/>
              <w:rPr>
                <w:rFonts w:ascii="Times New Roman" w:hAnsi="Times New Roman" w:cs="Times New Roman"/>
                <w:b/>
                <w:bCs/>
                <w:spacing w:val="-4"/>
                <w:sz w:val="20"/>
                <w:szCs w:val="20"/>
              </w:rPr>
            </w:pPr>
            <w:r>
              <w:rPr>
                <w:rFonts w:ascii="Times New Roman" w:hAnsi="Times New Roman" w:cs="Times New Roman"/>
                <w:b/>
                <w:bCs/>
                <w:spacing w:val="-4"/>
                <w:sz w:val="20"/>
                <w:szCs w:val="20"/>
              </w:rPr>
              <w:t>Grace Aguirre-Garcia – Consultant, Burleson School of Innovation and Education</w:t>
            </w:r>
          </w:p>
          <w:p w14:paraId="64A8727B" w14:textId="64BCAAC3" w:rsidR="00711E6D" w:rsidRDefault="00711E6D" w:rsidP="008D279D">
            <w:pPr>
              <w:pStyle w:val="BodyText"/>
              <w:numPr>
                <w:ilvl w:val="0"/>
                <w:numId w:val="10"/>
              </w:numPr>
              <w:kinsoku w:val="0"/>
              <w:overflowPunct w:val="0"/>
              <w:ind w:left="690"/>
              <w:rPr>
                <w:rFonts w:ascii="Times New Roman" w:hAnsi="Times New Roman" w:cs="Times New Roman"/>
                <w:b/>
                <w:bCs/>
                <w:spacing w:val="-4"/>
                <w:sz w:val="20"/>
                <w:szCs w:val="20"/>
              </w:rPr>
            </w:pPr>
            <w:r>
              <w:rPr>
                <w:rFonts w:ascii="Times New Roman" w:hAnsi="Times New Roman" w:cs="Times New Roman"/>
                <w:b/>
                <w:bCs/>
                <w:spacing w:val="-4"/>
                <w:sz w:val="20"/>
                <w:szCs w:val="20"/>
              </w:rPr>
              <w:t>Julie Riedel-Faculty-in-Residence, CAST Schools</w:t>
            </w:r>
          </w:p>
          <w:p w14:paraId="34EFF1D4" w14:textId="03A346EF" w:rsidR="00711E6D" w:rsidRDefault="00711E6D" w:rsidP="008D279D">
            <w:pPr>
              <w:pStyle w:val="BodyText"/>
              <w:numPr>
                <w:ilvl w:val="0"/>
                <w:numId w:val="10"/>
              </w:numPr>
              <w:kinsoku w:val="0"/>
              <w:overflowPunct w:val="0"/>
              <w:ind w:left="690"/>
              <w:rPr>
                <w:rFonts w:ascii="Times New Roman" w:hAnsi="Times New Roman" w:cs="Times New Roman"/>
                <w:b/>
                <w:bCs/>
                <w:spacing w:val="-4"/>
                <w:sz w:val="20"/>
                <w:szCs w:val="20"/>
              </w:rPr>
            </w:pPr>
            <w:r>
              <w:rPr>
                <w:rFonts w:ascii="Times New Roman" w:hAnsi="Times New Roman" w:cs="Times New Roman"/>
                <w:b/>
                <w:bCs/>
                <w:spacing w:val="-4"/>
                <w:sz w:val="20"/>
                <w:szCs w:val="20"/>
              </w:rPr>
              <w:t>Mark Larson-not present</w:t>
            </w:r>
          </w:p>
          <w:p w14:paraId="5F637552" w14:textId="77777777" w:rsidR="008D279D" w:rsidRPr="000A40C1" w:rsidRDefault="008D279D" w:rsidP="008D279D">
            <w:pPr>
              <w:pStyle w:val="BodyText"/>
              <w:kinsoku w:val="0"/>
              <w:overflowPunct w:val="0"/>
              <w:ind w:left="690"/>
              <w:rPr>
                <w:rFonts w:ascii="Times New Roman" w:hAnsi="Times New Roman" w:cs="Times New Roman"/>
                <w:b/>
                <w:bCs/>
                <w:spacing w:val="-4"/>
                <w:sz w:val="20"/>
                <w:szCs w:val="20"/>
              </w:rPr>
            </w:pPr>
          </w:p>
          <w:p w14:paraId="0689B4BC" w14:textId="77777777" w:rsidR="004C2EC1" w:rsidRPr="00E037F0" w:rsidRDefault="004C2EC1" w:rsidP="004C2EC1">
            <w:pPr>
              <w:spacing w:after="300"/>
              <w:rPr>
                <w:rFonts w:ascii="Times New Roman" w:eastAsia="Times New Roman" w:hAnsi="Times New Roman" w:cs="Times New Roman"/>
                <w:sz w:val="20"/>
                <w:szCs w:val="20"/>
              </w:rPr>
            </w:pPr>
            <w:r w:rsidRPr="00E037F0">
              <w:rPr>
                <w:rFonts w:ascii="Times New Roman" w:eastAsia="Times New Roman" w:hAnsi="Times New Roman" w:cs="Times New Roman"/>
                <w:sz w:val="20"/>
                <w:szCs w:val="20"/>
              </w:rPr>
              <w:lastRenderedPageBreak/>
              <w:t>Board Chair Moucou</w:t>
            </w:r>
            <w:r w:rsidR="00EB26F1">
              <w:rPr>
                <w:rFonts w:ascii="Times New Roman" w:eastAsia="Times New Roman" w:hAnsi="Times New Roman" w:cs="Times New Roman"/>
                <w:sz w:val="20"/>
                <w:szCs w:val="20"/>
              </w:rPr>
              <w:t xml:space="preserve">lis conducted the roll call; she </w:t>
            </w:r>
            <w:r w:rsidRPr="00E037F0">
              <w:rPr>
                <w:rFonts w:ascii="Times New Roman" w:eastAsia="Times New Roman" w:hAnsi="Times New Roman" w:cs="Times New Roman"/>
                <w:sz w:val="20"/>
                <w:szCs w:val="20"/>
              </w:rPr>
              <w:t>noted that a quorum was present</w:t>
            </w:r>
            <w:r w:rsidR="00EB26F1">
              <w:rPr>
                <w:rFonts w:ascii="Times New Roman" w:eastAsia="Times New Roman" w:hAnsi="Times New Roman" w:cs="Times New Roman"/>
                <w:sz w:val="20"/>
                <w:szCs w:val="20"/>
              </w:rPr>
              <w:t>.</w:t>
            </w:r>
          </w:p>
        </w:tc>
      </w:tr>
      <w:tr w:rsidR="00176CB4" w14:paraId="64CBBE3C" w14:textId="77777777">
        <w:tc>
          <w:tcPr>
            <w:tcW w:w="14175" w:type="dxa"/>
            <w:tcBorders>
              <w:top w:val="single" w:sz="6" w:space="0" w:color="DDDDDD"/>
            </w:tcBorders>
            <w:shd w:val="clear" w:color="auto" w:fill="auto"/>
            <w:tcMar>
              <w:top w:w="120" w:type="dxa"/>
              <w:left w:w="120" w:type="dxa"/>
              <w:bottom w:w="120" w:type="dxa"/>
              <w:right w:w="120" w:type="dxa"/>
            </w:tcMar>
          </w:tcPr>
          <w:p w14:paraId="2283A11E" w14:textId="77777777" w:rsidR="00EB26F1" w:rsidRDefault="00711D22">
            <w:pPr>
              <w:spacing w:after="300"/>
              <w:rPr>
                <w:rFonts w:ascii="Times New Roman" w:eastAsia="Times New Roman" w:hAnsi="Times New Roman" w:cs="Times New Roman"/>
                <w:b/>
                <w:sz w:val="20"/>
                <w:szCs w:val="20"/>
              </w:rPr>
            </w:pPr>
            <w:r>
              <w:rPr>
                <w:rFonts w:ascii="Times New Roman" w:eastAsia="Times New Roman" w:hAnsi="Times New Roman" w:cs="Times New Roman"/>
                <w:sz w:val="20"/>
                <w:szCs w:val="20"/>
              </w:rPr>
              <w:lastRenderedPageBreak/>
              <w:t xml:space="preserve">  1.B. </w:t>
            </w:r>
            <w:r>
              <w:rPr>
                <w:rFonts w:ascii="Times New Roman" w:eastAsia="Times New Roman" w:hAnsi="Times New Roman" w:cs="Times New Roman"/>
                <w:b/>
                <w:sz w:val="20"/>
                <w:szCs w:val="20"/>
              </w:rPr>
              <w:t>Pledge of Allegiance to US and Texas Flag</w:t>
            </w:r>
            <w:r w:rsidR="004C2EC1">
              <w:rPr>
                <w:rFonts w:ascii="Times New Roman" w:eastAsia="Times New Roman" w:hAnsi="Times New Roman" w:cs="Times New Roman"/>
                <w:b/>
                <w:sz w:val="20"/>
                <w:szCs w:val="20"/>
              </w:rPr>
              <w:t xml:space="preserve">: </w:t>
            </w:r>
          </w:p>
          <w:p w14:paraId="2EC8B4C5" w14:textId="77777777" w:rsidR="00176CB4" w:rsidRDefault="004C2EC1">
            <w:pPr>
              <w:spacing w:after="300"/>
              <w:rPr>
                <w:rFonts w:ascii="Times New Roman" w:eastAsia="Times New Roman" w:hAnsi="Times New Roman" w:cs="Times New Roman"/>
                <w:b/>
                <w:sz w:val="20"/>
                <w:szCs w:val="20"/>
              </w:rPr>
            </w:pPr>
            <w:r w:rsidRPr="00E037F0">
              <w:rPr>
                <w:rFonts w:ascii="Times New Roman" w:eastAsia="Times New Roman" w:hAnsi="Times New Roman" w:cs="Times New Roman"/>
                <w:sz w:val="20"/>
                <w:szCs w:val="20"/>
              </w:rPr>
              <w:t>Board Chair Moucoulis led the pledges to both the US and Texas Flags</w:t>
            </w:r>
            <w:r w:rsidR="00EB26F1">
              <w:rPr>
                <w:rFonts w:ascii="Times New Roman" w:eastAsia="Times New Roman" w:hAnsi="Times New Roman" w:cs="Times New Roman"/>
                <w:sz w:val="20"/>
                <w:szCs w:val="20"/>
              </w:rPr>
              <w:t>.</w:t>
            </w:r>
          </w:p>
        </w:tc>
      </w:tr>
      <w:tr w:rsidR="00176CB4" w14:paraId="09F7AEA5" w14:textId="77777777">
        <w:tc>
          <w:tcPr>
            <w:tcW w:w="14175" w:type="dxa"/>
            <w:tcBorders>
              <w:top w:val="single" w:sz="6" w:space="0" w:color="DDDDDD"/>
            </w:tcBorders>
            <w:shd w:val="clear" w:color="auto" w:fill="F2F2F2"/>
            <w:tcMar>
              <w:top w:w="120" w:type="dxa"/>
              <w:left w:w="120" w:type="dxa"/>
              <w:bottom w:w="120" w:type="dxa"/>
              <w:right w:w="120" w:type="dxa"/>
            </w:tcMar>
          </w:tcPr>
          <w:p w14:paraId="774DE760" w14:textId="77777777" w:rsidR="00EB26F1" w:rsidRDefault="00711D22">
            <w:pPr>
              <w:spacing w:after="30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1.C. </w:t>
            </w:r>
            <w:r>
              <w:rPr>
                <w:rFonts w:ascii="Times New Roman" w:eastAsia="Times New Roman" w:hAnsi="Times New Roman" w:cs="Times New Roman"/>
                <w:b/>
                <w:sz w:val="20"/>
                <w:szCs w:val="20"/>
              </w:rPr>
              <w:t>Moment of Silence</w:t>
            </w:r>
            <w:r w:rsidR="004C2EC1">
              <w:rPr>
                <w:rFonts w:ascii="Times New Roman" w:eastAsia="Times New Roman" w:hAnsi="Times New Roman" w:cs="Times New Roman"/>
                <w:b/>
                <w:sz w:val="20"/>
                <w:szCs w:val="20"/>
              </w:rPr>
              <w:t xml:space="preserve">: </w:t>
            </w:r>
          </w:p>
          <w:p w14:paraId="02B23714" w14:textId="77777777" w:rsidR="00176CB4" w:rsidRDefault="004C2EC1">
            <w:pPr>
              <w:spacing w:after="300"/>
              <w:rPr>
                <w:rFonts w:ascii="Times New Roman" w:eastAsia="Times New Roman" w:hAnsi="Times New Roman" w:cs="Times New Roman"/>
                <w:b/>
                <w:sz w:val="20"/>
                <w:szCs w:val="20"/>
              </w:rPr>
            </w:pPr>
            <w:r w:rsidRPr="00E037F0">
              <w:rPr>
                <w:rFonts w:ascii="Times New Roman" w:eastAsia="Times New Roman" w:hAnsi="Times New Roman" w:cs="Times New Roman"/>
                <w:sz w:val="20"/>
                <w:szCs w:val="20"/>
              </w:rPr>
              <w:t>Board Chair Moucoulis called for a moment of silence</w:t>
            </w:r>
            <w:r w:rsidR="00EB26F1">
              <w:rPr>
                <w:rFonts w:ascii="Times New Roman" w:eastAsia="Times New Roman" w:hAnsi="Times New Roman" w:cs="Times New Roman"/>
                <w:sz w:val="20"/>
                <w:szCs w:val="20"/>
              </w:rPr>
              <w:t>.</w:t>
            </w:r>
            <w:r w:rsidRPr="00E037F0">
              <w:rPr>
                <w:rFonts w:ascii="Times New Roman" w:eastAsia="Times New Roman" w:hAnsi="Times New Roman" w:cs="Times New Roman"/>
                <w:sz w:val="20"/>
                <w:szCs w:val="20"/>
              </w:rPr>
              <w:t xml:space="preserve"> </w:t>
            </w:r>
          </w:p>
        </w:tc>
      </w:tr>
      <w:tr w:rsidR="00176CB4" w14:paraId="4E5FEF2E" w14:textId="77777777">
        <w:tc>
          <w:tcPr>
            <w:tcW w:w="14175" w:type="dxa"/>
            <w:tcBorders>
              <w:top w:val="single" w:sz="6" w:space="0" w:color="DDDDDD"/>
            </w:tcBorders>
            <w:shd w:val="clear" w:color="auto" w:fill="auto"/>
            <w:tcMar>
              <w:top w:w="120" w:type="dxa"/>
              <w:left w:w="120" w:type="dxa"/>
              <w:bottom w:w="120" w:type="dxa"/>
              <w:right w:w="120" w:type="dxa"/>
            </w:tcMar>
          </w:tcPr>
          <w:p w14:paraId="7DF3A224" w14:textId="77777777" w:rsidR="00EB26F1" w:rsidRPr="00EB26F1" w:rsidRDefault="00711D22" w:rsidP="00EB26F1">
            <w:pPr>
              <w:pStyle w:val="ListParagraph"/>
              <w:numPr>
                <w:ilvl w:val="0"/>
                <w:numId w:val="9"/>
              </w:numPr>
              <w:spacing w:after="300"/>
              <w:ind w:left="240" w:hanging="240"/>
              <w:rPr>
                <w:rFonts w:ascii="Times New Roman" w:eastAsia="Times New Roman" w:hAnsi="Times New Roman" w:cs="Times New Roman"/>
                <w:b/>
                <w:sz w:val="20"/>
                <w:szCs w:val="20"/>
              </w:rPr>
            </w:pPr>
            <w:r w:rsidRPr="00EB26F1">
              <w:rPr>
                <w:rFonts w:ascii="Times New Roman" w:eastAsia="Times New Roman" w:hAnsi="Times New Roman" w:cs="Times New Roman"/>
                <w:b/>
                <w:sz w:val="20"/>
                <w:szCs w:val="20"/>
              </w:rPr>
              <w:t>Communication from Citizens:</w:t>
            </w:r>
            <w:r w:rsidR="00111CD7" w:rsidRPr="00EB26F1">
              <w:rPr>
                <w:rFonts w:ascii="Times New Roman" w:eastAsia="Times New Roman" w:hAnsi="Times New Roman" w:cs="Times New Roman"/>
                <w:b/>
                <w:sz w:val="20"/>
                <w:szCs w:val="20"/>
              </w:rPr>
              <w:t xml:space="preserve"> </w:t>
            </w:r>
          </w:p>
          <w:p w14:paraId="06A04ABD" w14:textId="108EFA66" w:rsidR="00024744" w:rsidRPr="00024744" w:rsidRDefault="00EB26F1" w:rsidP="00711E6D">
            <w:pPr>
              <w:pStyle w:val="ListParagraph"/>
              <w:spacing w:after="300"/>
              <w:rPr>
                <w:rFonts w:ascii="Times New Roman" w:eastAsia="Times New Roman" w:hAnsi="Times New Roman" w:cs="Times New Roman"/>
                <w:sz w:val="20"/>
                <w:szCs w:val="20"/>
              </w:rPr>
            </w:pPr>
            <w:r w:rsidRPr="00EB26F1">
              <w:rPr>
                <w:rFonts w:ascii="Times New Roman" w:eastAsia="Times New Roman" w:hAnsi="Times New Roman" w:cs="Times New Roman"/>
                <w:sz w:val="20"/>
                <w:szCs w:val="20"/>
              </w:rPr>
              <w:t xml:space="preserve">Board Chair </w:t>
            </w:r>
            <w:r w:rsidR="00111CD7" w:rsidRPr="00EB26F1">
              <w:rPr>
                <w:rFonts w:ascii="Times New Roman" w:eastAsia="Times New Roman" w:hAnsi="Times New Roman" w:cs="Times New Roman"/>
                <w:sz w:val="20"/>
                <w:szCs w:val="20"/>
              </w:rPr>
              <w:t xml:space="preserve">Moucoulis asked ISCP Executive Director Munoz if there were any communications from citizens; there was no communication from citizens. </w:t>
            </w:r>
          </w:p>
        </w:tc>
      </w:tr>
      <w:tr w:rsidR="00176CB4" w14:paraId="0AFBCDD0" w14:textId="77777777">
        <w:tc>
          <w:tcPr>
            <w:tcW w:w="14175" w:type="dxa"/>
            <w:tcBorders>
              <w:top w:val="single" w:sz="6" w:space="0" w:color="DDDDDD"/>
            </w:tcBorders>
            <w:shd w:val="clear" w:color="auto" w:fill="F2F2F2"/>
            <w:tcMar>
              <w:top w:w="120" w:type="dxa"/>
              <w:left w:w="120" w:type="dxa"/>
              <w:bottom w:w="120" w:type="dxa"/>
              <w:right w:w="120" w:type="dxa"/>
            </w:tcMar>
          </w:tcPr>
          <w:p w14:paraId="51678C3B" w14:textId="02A1404F" w:rsidR="00EB26F1" w:rsidRPr="00EB26F1" w:rsidRDefault="00711E6D" w:rsidP="00EB26F1">
            <w:pPr>
              <w:pStyle w:val="ListParagraph"/>
              <w:numPr>
                <w:ilvl w:val="0"/>
                <w:numId w:val="9"/>
              </w:numPr>
              <w:ind w:left="240" w:hanging="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Chief Executive Officers</w:t>
            </w:r>
            <w:r w:rsidR="00711D22" w:rsidRPr="00EB26F1">
              <w:rPr>
                <w:rFonts w:ascii="Times New Roman" w:eastAsia="Times New Roman" w:hAnsi="Times New Roman" w:cs="Times New Roman"/>
                <w:b/>
                <w:sz w:val="20"/>
                <w:szCs w:val="20"/>
              </w:rPr>
              <w:t xml:space="preserve"> Report: </w:t>
            </w:r>
          </w:p>
          <w:p w14:paraId="0C7B8915" w14:textId="06AD5DED" w:rsidR="00176CB4" w:rsidRDefault="00D60368" w:rsidP="00EB26F1">
            <w:pPr>
              <w:pStyle w:val="ListParagraph"/>
              <w:rPr>
                <w:rFonts w:ascii="Times New Roman" w:eastAsia="Times New Roman" w:hAnsi="Times New Roman" w:cs="Times New Roman"/>
                <w:sz w:val="20"/>
                <w:szCs w:val="20"/>
              </w:rPr>
            </w:pPr>
            <w:r w:rsidRPr="00EB26F1">
              <w:rPr>
                <w:rFonts w:ascii="Times New Roman" w:eastAsia="Times New Roman" w:hAnsi="Times New Roman" w:cs="Times New Roman"/>
                <w:sz w:val="20"/>
                <w:szCs w:val="20"/>
              </w:rPr>
              <w:t>Executive</w:t>
            </w:r>
            <w:r w:rsidRPr="00EB26F1">
              <w:rPr>
                <w:rFonts w:ascii="Times New Roman" w:eastAsia="Times New Roman" w:hAnsi="Times New Roman" w:cs="Times New Roman"/>
                <w:b/>
                <w:sz w:val="20"/>
                <w:szCs w:val="20"/>
              </w:rPr>
              <w:t xml:space="preserve"> </w:t>
            </w:r>
            <w:r w:rsidRPr="00EB26F1">
              <w:rPr>
                <w:rFonts w:ascii="Times New Roman" w:eastAsia="Times New Roman" w:hAnsi="Times New Roman" w:cs="Times New Roman"/>
                <w:sz w:val="20"/>
                <w:szCs w:val="20"/>
              </w:rPr>
              <w:t>Director, Henrietta Munoz, welcomed all present and provided an update to the Board of Directors. She began by restating the Mission of the ISCP and introduced all I</w:t>
            </w:r>
            <w:r w:rsidR="00B45F56">
              <w:rPr>
                <w:rFonts w:ascii="Times New Roman" w:eastAsia="Times New Roman" w:hAnsi="Times New Roman" w:cs="Times New Roman"/>
                <w:sz w:val="20"/>
                <w:szCs w:val="20"/>
              </w:rPr>
              <w:t>SCP faculty and staff members.</w:t>
            </w:r>
          </w:p>
          <w:p w14:paraId="4BB35BB0" w14:textId="77777777" w:rsidR="00024744" w:rsidRPr="00EB26F1" w:rsidRDefault="00024744" w:rsidP="00EB26F1">
            <w:pPr>
              <w:pStyle w:val="ListParagraph"/>
              <w:rPr>
                <w:rFonts w:ascii="Times New Roman" w:eastAsia="Times New Roman" w:hAnsi="Times New Roman" w:cs="Times New Roman"/>
                <w:sz w:val="20"/>
                <w:szCs w:val="20"/>
              </w:rPr>
            </w:pPr>
          </w:p>
          <w:p w14:paraId="091B74E4" w14:textId="091F54BE" w:rsidR="00F51655" w:rsidRDefault="00024744" w:rsidP="00024744">
            <w:pPr>
              <w:pStyle w:val="ListParagraph"/>
              <w:keepLines/>
              <w:numPr>
                <w:ilvl w:val="0"/>
                <w:numId w:val="11"/>
              </w:numPr>
              <w:pBdr>
                <w:top w:val="nil"/>
                <w:left w:val="nil"/>
                <w:bottom w:val="nil"/>
                <w:right w:val="nil"/>
                <w:between w:val="nil"/>
              </w:pBdr>
              <w:spacing w:after="3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Dr. Munoz </w:t>
            </w:r>
            <w:r w:rsidR="00B45F56">
              <w:rPr>
                <w:rFonts w:ascii="Times New Roman" w:eastAsia="Times New Roman" w:hAnsi="Times New Roman" w:cs="Times New Roman"/>
                <w:color w:val="000000"/>
                <w:sz w:val="20"/>
                <w:szCs w:val="20"/>
              </w:rPr>
              <w:t>provided an update on recruitment efforts for each ISCP campus. She explained that enrollment and recruitment are crucial and acknowledged the extra efforts that GUS faculty and staff have made in recruiting; their block walks in the community have been successful and the follow-up Recruitment Fair and Open House at the school brought in new families.</w:t>
            </w:r>
          </w:p>
          <w:p w14:paraId="4300C52B" w14:textId="77777777" w:rsidR="00722B35" w:rsidRDefault="00722B35" w:rsidP="00722B35">
            <w:pPr>
              <w:pStyle w:val="ListParagraph"/>
              <w:keepLines/>
              <w:pBdr>
                <w:top w:val="nil"/>
                <w:left w:val="nil"/>
                <w:bottom w:val="nil"/>
                <w:right w:val="nil"/>
                <w:between w:val="nil"/>
              </w:pBdr>
              <w:spacing w:after="300"/>
              <w:ind w:left="766"/>
              <w:rPr>
                <w:rFonts w:ascii="Times New Roman" w:eastAsia="Times New Roman" w:hAnsi="Times New Roman" w:cs="Times New Roman"/>
                <w:color w:val="000000"/>
                <w:sz w:val="20"/>
                <w:szCs w:val="20"/>
              </w:rPr>
            </w:pPr>
          </w:p>
          <w:p w14:paraId="75697B03" w14:textId="7BE9F9FD" w:rsidR="00722B35" w:rsidRDefault="00024744" w:rsidP="00B45F56">
            <w:pPr>
              <w:pStyle w:val="ListParagraph"/>
              <w:keepLines/>
              <w:numPr>
                <w:ilvl w:val="0"/>
                <w:numId w:val="11"/>
              </w:numPr>
              <w:pBdr>
                <w:top w:val="nil"/>
                <w:left w:val="nil"/>
                <w:bottom w:val="nil"/>
                <w:right w:val="nil"/>
                <w:between w:val="nil"/>
              </w:pBdr>
              <w:spacing w:after="3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Dr. Munoz </w:t>
            </w:r>
            <w:r w:rsidR="00B45F56">
              <w:rPr>
                <w:rFonts w:ascii="Times New Roman" w:eastAsia="Times New Roman" w:hAnsi="Times New Roman" w:cs="Times New Roman"/>
                <w:color w:val="000000"/>
                <w:sz w:val="20"/>
                <w:szCs w:val="20"/>
              </w:rPr>
              <w:t>described recent professional development at WISE where staff were trained on Diversity, Equity, and Inclusion (DEI). Dr. Lawrence Scott from the A&amp;M-San Antonio College of Education and Human Development provided the training.</w:t>
            </w:r>
          </w:p>
          <w:p w14:paraId="5A5FA713" w14:textId="77777777" w:rsidR="00B45F56" w:rsidRPr="00B45F56" w:rsidRDefault="00B45F56" w:rsidP="00B45F56">
            <w:pPr>
              <w:pStyle w:val="ListParagraph"/>
              <w:rPr>
                <w:rFonts w:ascii="Times New Roman" w:eastAsia="Times New Roman" w:hAnsi="Times New Roman" w:cs="Times New Roman"/>
                <w:color w:val="000000"/>
                <w:sz w:val="20"/>
                <w:szCs w:val="20"/>
              </w:rPr>
            </w:pPr>
          </w:p>
          <w:p w14:paraId="5A2862B5" w14:textId="374CEC2A" w:rsidR="00B45F56" w:rsidRDefault="00B45F56" w:rsidP="00B45F56">
            <w:pPr>
              <w:pStyle w:val="ListParagraph"/>
              <w:keepLines/>
              <w:numPr>
                <w:ilvl w:val="0"/>
                <w:numId w:val="11"/>
              </w:numPr>
              <w:pBdr>
                <w:top w:val="nil"/>
                <w:left w:val="nil"/>
                <w:bottom w:val="nil"/>
                <w:right w:val="nil"/>
                <w:between w:val="nil"/>
              </w:pBdr>
              <w:spacing w:after="3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Dr. Munoz acknowledged National Assistant Principals Week. Assistant principals at ISCP campuses were provided gifts and celebrated throughout the week. The Assistant Principals are: Kimberly </w:t>
            </w:r>
            <w:proofErr w:type="spellStart"/>
            <w:r>
              <w:rPr>
                <w:rFonts w:ascii="Times New Roman" w:eastAsia="Times New Roman" w:hAnsi="Times New Roman" w:cs="Times New Roman"/>
                <w:color w:val="000000"/>
                <w:sz w:val="20"/>
                <w:szCs w:val="20"/>
              </w:rPr>
              <w:t>Nwosu</w:t>
            </w:r>
            <w:proofErr w:type="spellEnd"/>
            <w:r>
              <w:rPr>
                <w:rFonts w:ascii="Times New Roman" w:eastAsia="Times New Roman" w:hAnsi="Times New Roman" w:cs="Times New Roman"/>
                <w:color w:val="000000"/>
                <w:sz w:val="20"/>
                <w:szCs w:val="20"/>
              </w:rPr>
              <w:t xml:space="preserve">, Laura </w:t>
            </w:r>
            <w:proofErr w:type="spellStart"/>
            <w:r>
              <w:rPr>
                <w:rFonts w:ascii="Times New Roman" w:eastAsia="Times New Roman" w:hAnsi="Times New Roman" w:cs="Times New Roman"/>
                <w:color w:val="000000"/>
                <w:sz w:val="20"/>
                <w:szCs w:val="20"/>
              </w:rPr>
              <w:t>Borjas</w:t>
            </w:r>
            <w:proofErr w:type="spellEnd"/>
            <w:r>
              <w:rPr>
                <w:rFonts w:ascii="Times New Roman" w:eastAsia="Times New Roman" w:hAnsi="Times New Roman" w:cs="Times New Roman"/>
                <w:color w:val="000000"/>
                <w:sz w:val="20"/>
                <w:szCs w:val="20"/>
              </w:rPr>
              <w:t>, and Brian Pfeiffer at GUS; the WISE Assistant Principal is Roslyn Pressley.</w:t>
            </w:r>
          </w:p>
          <w:p w14:paraId="0EFC9219" w14:textId="77777777" w:rsidR="00B45F56" w:rsidRPr="00B45F56" w:rsidRDefault="00B45F56" w:rsidP="00B45F56">
            <w:pPr>
              <w:pStyle w:val="ListParagraph"/>
              <w:rPr>
                <w:rFonts w:ascii="Times New Roman" w:eastAsia="Times New Roman" w:hAnsi="Times New Roman" w:cs="Times New Roman"/>
                <w:color w:val="000000"/>
                <w:sz w:val="20"/>
                <w:szCs w:val="20"/>
              </w:rPr>
            </w:pPr>
          </w:p>
          <w:p w14:paraId="1D0CCC0B" w14:textId="37777F63" w:rsidR="00B45F56" w:rsidRDefault="00B45F56" w:rsidP="00B45F56">
            <w:pPr>
              <w:pStyle w:val="ListParagraph"/>
              <w:keepLines/>
              <w:numPr>
                <w:ilvl w:val="0"/>
                <w:numId w:val="11"/>
              </w:numPr>
              <w:pBdr>
                <w:top w:val="nil"/>
                <w:left w:val="nil"/>
                <w:bottom w:val="nil"/>
                <w:right w:val="nil"/>
                <w:between w:val="nil"/>
              </w:pBdr>
              <w:spacing w:after="3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Dr. Munoz shared that the ASPIRE Network is offering summer programming for both elementary and middle school students who attend ASPIRE Network schools.</w:t>
            </w:r>
          </w:p>
          <w:p w14:paraId="1517EE0A" w14:textId="77777777" w:rsidR="00B45F56" w:rsidRPr="00B45F56" w:rsidRDefault="00B45F56" w:rsidP="00B45F56">
            <w:pPr>
              <w:pStyle w:val="ListParagraph"/>
              <w:rPr>
                <w:rFonts w:ascii="Times New Roman" w:eastAsia="Times New Roman" w:hAnsi="Times New Roman" w:cs="Times New Roman"/>
                <w:color w:val="000000"/>
                <w:sz w:val="20"/>
                <w:szCs w:val="20"/>
              </w:rPr>
            </w:pPr>
          </w:p>
          <w:p w14:paraId="7E5EC77C" w14:textId="3F296889" w:rsidR="00B45F56" w:rsidRDefault="00B45F56" w:rsidP="00B45F56">
            <w:pPr>
              <w:pStyle w:val="ListParagraph"/>
              <w:keepLines/>
              <w:numPr>
                <w:ilvl w:val="0"/>
                <w:numId w:val="11"/>
              </w:numPr>
              <w:pBdr>
                <w:top w:val="nil"/>
                <w:left w:val="nil"/>
                <w:bottom w:val="nil"/>
                <w:right w:val="nil"/>
                <w:between w:val="nil"/>
              </w:pBdr>
              <w:spacing w:after="3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Dr. Munoz formally welcomed returning Board Member, Dr. Juan Jasso, who served as a member in the early days of the formation of the ISCP Board of Directors.</w:t>
            </w:r>
          </w:p>
          <w:p w14:paraId="759394F1" w14:textId="77777777" w:rsidR="00722B35" w:rsidRDefault="00722B35" w:rsidP="00024744">
            <w:pPr>
              <w:pStyle w:val="ListParagraph"/>
              <w:keepLines/>
              <w:pBdr>
                <w:top w:val="nil"/>
                <w:left w:val="nil"/>
                <w:bottom w:val="nil"/>
                <w:right w:val="nil"/>
                <w:between w:val="nil"/>
              </w:pBdr>
              <w:spacing w:after="300"/>
              <w:ind w:left="766"/>
              <w:rPr>
                <w:rFonts w:ascii="Times New Roman" w:eastAsia="Times New Roman" w:hAnsi="Times New Roman" w:cs="Times New Roman"/>
                <w:color w:val="000000"/>
                <w:sz w:val="20"/>
                <w:szCs w:val="20"/>
              </w:rPr>
            </w:pPr>
          </w:p>
          <w:p w14:paraId="4E433356" w14:textId="03154117" w:rsidR="00722B35" w:rsidRDefault="00722B35" w:rsidP="00024744">
            <w:pPr>
              <w:pStyle w:val="ListParagraph"/>
              <w:keepLines/>
              <w:pBdr>
                <w:top w:val="nil"/>
                <w:left w:val="nil"/>
                <w:bottom w:val="nil"/>
                <w:right w:val="nil"/>
                <w:between w:val="nil"/>
              </w:pBdr>
              <w:spacing w:after="300"/>
              <w:ind w:left="766"/>
              <w:rPr>
                <w:rFonts w:ascii="Times New Roman" w:eastAsia="Times New Roman" w:hAnsi="Times New Roman" w:cs="Times New Roman"/>
                <w:color w:val="000000"/>
                <w:sz w:val="20"/>
                <w:szCs w:val="20"/>
              </w:rPr>
            </w:pPr>
          </w:p>
          <w:p w14:paraId="6F9D9220" w14:textId="31F6CCFF" w:rsidR="00024744" w:rsidRPr="00024744" w:rsidRDefault="00024744" w:rsidP="00B45F56">
            <w:pPr>
              <w:pStyle w:val="ListParagraph"/>
              <w:keepLines/>
              <w:pBdr>
                <w:top w:val="nil"/>
                <w:left w:val="nil"/>
                <w:bottom w:val="nil"/>
                <w:right w:val="nil"/>
                <w:between w:val="nil"/>
              </w:pBdr>
              <w:spacing w:after="300"/>
              <w:ind w:left="766"/>
              <w:rPr>
                <w:rFonts w:ascii="Times New Roman" w:eastAsia="Times New Roman" w:hAnsi="Times New Roman" w:cs="Times New Roman"/>
                <w:color w:val="000000"/>
                <w:sz w:val="20"/>
                <w:szCs w:val="20"/>
              </w:rPr>
            </w:pPr>
          </w:p>
        </w:tc>
      </w:tr>
    </w:tbl>
    <w:p w14:paraId="2C3A143E" w14:textId="77777777" w:rsidR="00B45F56" w:rsidRDefault="00B45F56">
      <w:r>
        <w:br w:type="page"/>
      </w:r>
    </w:p>
    <w:tbl>
      <w:tblPr>
        <w:tblStyle w:val="a"/>
        <w:tblW w:w="14175" w:type="dxa"/>
        <w:tblLayout w:type="fixed"/>
        <w:tblLook w:val="0400" w:firstRow="0" w:lastRow="0" w:firstColumn="0" w:lastColumn="0" w:noHBand="0" w:noVBand="1"/>
      </w:tblPr>
      <w:tblGrid>
        <w:gridCol w:w="14175"/>
      </w:tblGrid>
      <w:tr w:rsidR="00B45F56" w14:paraId="1587B09F" w14:textId="77777777">
        <w:tc>
          <w:tcPr>
            <w:tcW w:w="14175" w:type="dxa"/>
            <w:tcBorders>
              <w:top w:val="single" w:sz="6" w:space="0" w:color="DDDDDD"/>
            </w:tcBorders>
            <w:shd w:val="clear" w:color="auto" w:fill="auto"/>
            <w:tcMar>
              <w:top w:w="120" w:type="dxa"/>
              <w:left w:w="120" w:type="dxa"/>
              <w:bottom w:w="120" w:type="dxa"/>
              <w:right w:w="120" w:type="dxa"/>
            </w:tcMar>
          </w:tcPr>
          <w:p w14:paraId="549345A5" w14:textId="77777777" w:rsidR="00B45F56" w:rsidRPr="004C67FC" w:rsidRDefault="00B45F56" w:rsidP="00B45F56">
            <w:pPr>
              <w:rPr>
                <w:rFonts w:ascii="Times New Roman" w:eastAsia="Times New Roman" w:hAnsi="Times New Roman" w:cs="Times New Roman"/>
                <w:b/>
                <w:bCs/>
                <w:sz w:val="20"/>
                <w:szCs w:val="20"/>
              </w:rPr>
            </w:pPr>
            <w:r>
              <w:rPr>
                <w:rFonts w:ascii="Times New Roman" w:eastAsia="Times New Roman" w:hAnsi="Times New Roman" w:cs="Times New Roman"/>
                <w:sz w:val="20"/>
                <w:szCs w:val="20"/>
              </w:rPr>
              <w:lastRenderedPageBreak/>
              <w:t xml:space="preserve">    3.A. </w:t>
            </w:r>
            <w:r w:rsidRPr="004C67FC">
              <w:rPr>
                <w:rFonts w:ascii="Times New Roman" w:eastAsia="Times New Roman" w:hAnsi="Times New Roman" w:cs="Times New Roman"/>
                <w:b/>
                <w:bCs/>
                <w:sz w:val="20"/>
                <w:szCs w:val="20"/>
              </w:rPr>
              <w:t>Burleson School for Innovation and Education Update</w:t>
            </w:r>
          </w:p>
          <w:p w14:paraId="30E3B4AB" w14:textId="77777777" w:rsidR="00B45F56" w:rsidRDefault="00B45F56" w:rsidP="00B45F56">
            <w:pPr>
              <w:rPr>
                <w:rFonts w:ascii="Times New Roman" w:eastAsia="Times New Roman" w:hAnsi="Times New Roman" w:cs="Times New Roman"/>
                <w:sz w:val="20"/>
                <w:szCs w:val="20"/>
              </w:rPr>
            </w:pPr>
          </w:p>
          <w:p w14:paraId="2A96C2EA" w14:textId="29222C71" w:rsidR="00B45F56" w:rsidRDefault="00B45F56" w:rsidP="00B45F56">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Grace Aguirre Garcia</w:t>
            </w:r>
            <w:r w:rsidR="00621C55">
              <w:rPr>
                <w:rFonts w:ascii="Times New Roman" w:eastAsia="Times New Roman" w:hAnsi="Times New Roman" w:cs="Times New Roman"/>
                <w:sz w:val="20"/>
                <w:szCs w:val="20"/>
              </w:rPr>
              <w:t xml:space="preserve">, Faculty-in-Residence for Burleson provided </w:t>
            </w:r>
            <w:r>
              <w:rPr>
                <w:rFonts w:ascii="Times New Roman" w:eastAsia="Times New Roman" w:hAnsi="Times New Roman" w:cs="Times New Roman"/>
                <w:sz w:val="20"/>
                <w:szCs w:val="20"/>
              </w:rPr>
              <w:t xml:space="preserve">an update on Burleson </w:t>
            </w:r>
            <w:r w:rsidR="00621C55">
              <w:rPr>
                <w:rFonts w:ascii="Times New Roman" w:eastAsia="Times New Roman" w:hAnsi="Times New Roman" w:cs="Times New Roman"/>
                <w:sz w:val="20"/>
                <w:szCs w:val="20"/>
              </w:rPr>
              <w:t>Performance Measures</w:t>
            </w:r>
            <w:r>
              <w:rPr>
                <w:rFonts w:ascii="Times New Roman" w:eastAsia="Times New Roman" w:hAnsi="Times New Roman" w:cs="Times New Roman"/>
                <w:sz w:val="20"/>
                <w:szCs w:val="20"/>
              </w:rPr>
              <w:t xml:space="preserve"> </w:t>
            </w:r>
            <w:r w:rsidR="00621C55">
              <w:rPr>
                <w:rFonts w:ascii="Times New Roman" w:eastAsia="Times New Roman" w:hAnsi="Times New Roman" w:cs="Times New Roman"/>
                <w:sz w:val="20"/>
                <w:szCs w:val="20"/>
              </w:rPr>
              <w:t>(</w:t>
            </w:r>
            <w:r>
              <w:rPr>
                <w:rFonts w:ascii="Times New Roman" w:eastAsia="Times New Roman" w:hAnsi="Times New Roman" w:cs="Times New Roman"/>
                <w:sz w:val="20"/>
                <w:szCs w:val="20"/>
              </w:rPr>
              <w:t>1-6</w:t>
            </w:r>
            <w:r w:rsidR="00621C55">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p>
          <w:p w14:paraId="74C046B9" w14:textId="01BE114D" w:rsidR="00B45F56" w:rsidRDefault="00B45F56" w:rsidP="00B45F56">
            <w:pPr>
              <w:pStyle w:val="ListParagraph"/>
              <w:numPr>
                <w:ilvl w:val="0"/>
                <w:numId w:val="12"/>
              </w:numPr>
              <w:rPr>
                <w:rFonts w:ascii="Times New Roman" w:eastAsia="Times New Roman" w:hAnsi="Times New Roman" w:cs="Times New Roman"/>
                <w:sz w:val="20"/>
                <w:szCs w:val="20"/>
              </w:rPr>
            </w:pPr>
            <w:r w:rsidRPr="001E68EA">
              <w:rPr>
                <w:rFonts w:ascii="Times New Roman" w:eastAsia="Times New Roman" w:hAnsi="Times New Roman" w:cs="Times New Roman"/>
                <w:sz w:val="20"/>
                <w:szCs w:val="20"/>
              </w:rPr>
              <w:t>Performance Measure # 1-</w:t>
            </w:r>
            <w:r>
              <w:rPr>
                <w:rFonts w:ascii="Times New Roman" w:eastAsia="Times New Roman" w:hAnsi="Times New Roman" w:cs="Times New Roman"/>
                <w:sz w:val="20"/>
                <w:szCs w:val="20"/>
              </w:rPr>
              <w:t xml:space="preserve">Their </w:t>
            </w:r>
            <w:r w:rsidRPr="001E68EA">
              <w:rPr>
                <w:rFonts w:ascii="Times New Roman" w:eastAsia="Times New Roman" w:hAnsi="Times New Roman" w:cs="Times New Roman"/>
                <w:sz w:val="20"/>
                <w:szCs w:val="20"/>
              </w:rPr>
              <w:t>average dai</w:t>
            </w:r>
            <w:r w:rsidR="0015691B">
              <w:rPr>
                <w:rFonts w:ascii="Times New Roman" w:eastAsia="Times New Roman" w:hAnsi="Times New Roman" w:cs="Times New Roman"/>
                <w:sz w:val="20"/>
                <w:szCs w:val="20"/>
              </w:rPr>
              <w:t>ly attendance target set at 80%;</w:t>
            </w:r>
            <w:r w:rsidRPr="001E68EA">
              <w:rPr>
                <w:rFonts w:ascii="Times New Roman" w:eastAsia="Times New Roman" w:hAnsi="Times New Roman" w:cs="Times New Roman"/>
                <w:sz w:val="20"/>
                <w:szCs w:val="20"/>
              </w:rPr>
              <w:t xml:space="preserve"> currently</w:t>
            </w:r>
            <w:r>
              <w:rPr>
                <w:rFonts w:ascii="Times New Roman" w:eastAsia="Times New Roman" w:hAnsi="Times New Roman" w:cs="Times New Roman"/>
                <w:sz w:val="20"/>
                <w:szCs w:val="20"/>
              </w:rPr>
              <w:t xml:space="preserve"> </w:t>
            </w:r>
            <w:r w:rsidRPr="001E68EA">
              <w:rPr>
                <w:rFonts w:ascii="Times New Roman" w:eastAsia="Times New Roman" w:hAnsi="Times New Roman" w:cs="Times New Roman"/>
                <w:sz w:val="20"/>
                <w:szCs w:val="20"/>
              </w:rPr>
              <w:t>ADA is 85%</w:t>
            </w:r>
            <w:r w:rsidR="0015691B">
              <w:rPr>
                <w:rFonts w:ascii="Times New Roman" w:eastAsia="Times New Roman" w:hAnsi="Times New Roman" w:cs="Times New Roman"/>
                <w:sz w:val="20"/>
                <w:szCs w:val="20"/>
              </w:rPr>
              <w:t xml:space="preserve">. </w:t>
            </w:r>
            <w:r w:rsidRPr="001E68EA">
              <w:rPr>
                <w:rFonts w:ascii="Times New Roman" w:eastAsia="Times New Roman" w:hAnsi="Times New Roman" w:cs="Times New Roman"/>
                <w:sz w:val="20"/>
                <w:szCs w:val="20"/>
              </w:rPr>
              <w:t xml:space="preserve"> </w:t>
            </w:r>
            <w:r w:rsidR="0015691B">
              <w:rPr>
                <w:rFonts w:ascii="Times New Roman" w:eastAsia="Times New Roman" w:hAnsi="Times New Roman" w:cs="Times New Roman"/>
                <w:sz w:val="20"/>
                <w:szCs w:val="20"/>
              </w:rPr>
              <w:t>Student enrollment is 24</w:t>
            </w:r>
            <w:r w:rsidRPr="001E68EA">
              <w:rPr>
                <w:rFonts w:ascii="Times New Roman" w:eastAsia="Times New Roman" w:hAnsi="Times New Roman" w:cs="Times New Roman"/>
                <w:sz w:val="20"/>
                <w:szCs w:val="20"/>
              </w:rPr>
              <w:t>.</w:t>
            </w:r>
          </w:p>
          <w:p w14:paraId="0F661E7F" w14:textId="77777777" w:rsidR="00B45F56" w:rsidRDefault="00B45F56" w:rsidP="00B45F56">
            <w:pPr>
              <w:pStyle w:val="ListParagraph"/>
              <w:ind w:left="1321"/>
              <w:rPr>
                <w:rFonts w:ascii="Times New Roman" w:eastAsia="Times New Roman" w:hAnsi="Times New Roman" w:cs="Times New Roman"/>
                <w:sz w:val="20"/>
                <w:szCs w:val="20"/>
              </w:rPr>
            </w:pPr>
          </w:p>
          <w:p w14:paraId="5BACA834" w14:textId="7DC7A932" w:rsidR="00B45F56" w:rsidRDefault="00B45F56" w:rsidP="00B45F56">
            <w:pPr>
              <w:pStyle w:val="ListParagraph"/>
              <w:numPr>
                <w:ilvl w:val="0"/>
                <w:numId w:val="12"/>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Performance Measure # 2- 80% of students </w:t>
            </w:r>
            <w:r w:rsidR="0015691B">
              <w:rPr>
                <w:rFonts w:ascii="Times New Roman" w:eastAsia="Times New Roman" w:hAnsi="Times New Roman" w:cs="Times New Roman"/>
                <w:sz w:val="20"/>
                <w:szCs w:val="20"/>
              </w:rPr>
              <w:t>met,</w:t>
            </w:r>
            <w:r>
              <w:rPr>
                <w:rFonts w:ascii="Times New Roman" w:eastAsia="Times New Roman" w:hAnsi="Times New Roman" w:cs="Times New Roman"/>
                <w:sz w:val="20"/>
                <w:szCs w:val="20"/>
              </w:rPr>
              <w:t xml:space="preserve"> or have mastered</w:t>
            </w:r>
            <w:r w:rsidR="0015691B">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their </w:t>
            </w:r>
            <w:r w:rsidR="0015691B">
              <w:rPr>
                <w:rFonts w:ascii="Times New Roman" w:eastAsia="Times New Roman" w:hAnsi="Times New Roman" w:cs="Times New Roman"/>
                <w:sz w:val="20"/>
                <w:szCs w:val="20"/>
              </w:rPr>
              <w:t>I</w:t>
            </w:r>
            <w:r>
              <w:rPr>
                <w:rFonts w:ascii="Times New Roman" w:eastAsia="Times New Roman" w:hAnsi="Times New Roman" w:cs="Times New Roman"/>
                <w:sz w:val="20"/>
                <w:szCs w:val="20"/>
              </w:rPr>
              <w:t>ndividual Education P</w:t>
            </w:r>
            <w:r w:rsidR="0015691B">
              <w:rPr>
                <w:rFonts w:ascii="Times New Roman" w:eastAsia="Times New Roman" w:hAnsi="Times New Roman" w:cs="Times New Roman"/>
                <w:sz w:val="20"/>
                <w:szCs w:val="20"/>
              </w:rPr>
              <w:t xml:space="preserve">lan (IEP) Goals. </w:t>
            </w:r>
            <w:r>
              <w:rPr>
                <w:rFonts w:ascii="Times New Roman" w:eastAsia="Times New Roman" w:hAnsi="Times New Roman" w:cs="Times New Roman"/>
                <w:sz w:val="20"/>
                <w:szCs w:val="20"/>
              </w:rPr>
              <w:t xml:space="preserve">100% are making progress towards their IEP Goals. </w:t>
            </w:r>
          </w:p>
          <w:p w14:paraId="09BDCA54" w14:textId="77777777" w:rsidR="00B45F56" w:rsidRPr="007C213D" w:rsidRDefault="00B45F56" w:rsidP="00B45F56">
            <w:pPr>
              <w:pStyle w:val="ListParagraph"/>
              <w:rPr>
                <w:rFonts w:ascii="Times New Roman" w:eastAsia="Times New Roman" w:hAnsi="Times New Roman" w:cs="Times New Roman"/>
                <w:sz w:val="20"/>
                <w:szCs w:val="20"/>
              </w:rPr>
            </w:pPr>
          </w:p>
          <w:p w14:paraId="5107C085" w14:textId="3A98D80A" w:rsidR="00B45F56" w:rsidRDefault="00B45F56" w:rsidP="00B45F56">
            <w:pPr>
              <w:pStyle w:val="ListParagraph"/>
              <w:numPr>
                <w:ilvl w:val="0"/>
                <w:numId w:val="12"/>
              </w:numPr>
              <w:rPr>
                <w:rFonts w:ascii="Times New Roman" w:eastAsia="Times New Roman" w:hAnsi="Times New Roman" w:cs="Times New Roman"/>
                <w:sz w:val="20"/>
                <w:szCs w:val="20"/>
              </w:rPr>
            </w:pPr>
            <w:r>
              <w:rPr>
                <w:rFonts w:ascii="Times New Roman" w:eastAsia="Times New Roman" w:hAnsi="Times New Roman" w:cs="Times New Roman"/>
                <w:sz w:val="20"/>
                <w:szCs w:val="20"/>
              </w:rPr>
              <w:t>Performance Measure #3- 75% of students are utilizing the student-</w:t>
            </w:r>
            <w:r w:rsidR="0015691B">
              <w:rPr>
                <w:rFonts w:ascii="Times New Roman" w:eastAsia="Times New Roman" w:hAnsi="Times New Roman" w:cs="Times New Roman"/>
                <w:sz w:val="20"/>
                <w:szCs w:val="20"/>
              </w:rPr>
              <w:t>l</w:t>
            </w:r>
            <w:r>
              <w:rPr>
                <w:rFonts w:ascii="Times New Roman" w:eastAsia="Times New Roman" w:hAnsi="Times New Roman" w:cs="Times New Roman"/>
                <w:sz w:val="20"/>
                <w:szCs w:val="20"/>
              </w:rPr>
              <w:t>ed IEP Model during their ARDS.</w:t>
            </w:r>
          </w:p>
          <w:p w14:paraId="31719D83" w14:textId="77777777" w:rsidR="00B45F56" w:rsidRPr="007C213D" w:rsidRDefault="00B45F56" w:rsidP="00B45F56">
            <w:pPr>
              <w:rPr>
                <w:rFonts w:ascii="Times New Roman" w:eastAsia="Times New Roman" w:hAnsi="Times New Roman" w:cs="Times New Roman"/>
                <w:sz w:val="20"/>
                <w:szCs w:val="20"/>
              </w:rPr>
            </w:pPr>
          </w:p>
          <w:p w14:paraId="6EB47358" w14:textId="77777777" w:rsidR="00B45F56" w:rsidRDefault="00B45F56" w:rsidP="00B45F56">
            <w:pPr>
              <w:pStyle w:val="ListParagraph"/>
              <w:numPr>
                <w:ilvl w:val="0"/>
                <w:numId w:val="12"/>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Performance Measure # 4- 75% of students will be signed up with government and/or community agencies to utilize all services and resources available to them. </w:t>
            </w:r>
          </w:p>
          <w:p w14:paraId="1BB9DF1F" w14:textId="77777777" w:rsidR="00B45F56" w:rsidRPr="007C213D" w:rsidRDefault="00B45F56" w:rsidP="00B45F56">
            <w:pPr>
              <w:pStyle w:val="ListParagraph"/>
              <w:rPr>
                <w:rFonts w:ascii="Times New Roman" w:eastAsia="Times New Roman" w:hAnsi="Times New Roman" w:cs="Times New Roman"/>
                <w:sz w:val="20"/>
                <w:szCs w:val="20"/>
              </w:rPr>
            </w:pPr>
          </w:p>
          <w:p w14:paraId="44B16E52" w14:textId="2F71E58C" w:rsidR="00B45F56" w:rsidRDefault="00B45F56" w:rsidP="00B45F56">
            <w:pPr>
              <w:pStyle w:val="ListParagraph"/>
              <w:numPr>
                <w:ilvl w:val="0"/>
                <w:numId w:val="12"/>
              </w:numPr>
              <w:rPr>
                <w:rFonts w:ascii="Times New Roman" w:eastAsia="Times New Roman" w:hAnsi="Times New Roman" w:cs="Times New Roman"/>
                <w:sz w:val="20"/>
                <w:szCs w:val="20"/>
              </w:rPr>
            </w:pPr>
            <w:r>
              <w:rPr>
                <w:rFonts w:ascii="Times New Roman" w:eastAsia="Times New Roman" w:hAnsi="Times New Roman" w:cs="Times New Roman"/>
                <w:sz w:val="20"/>
                <w:szCs w:val="20"/>
              </w:rPr>
              <w:t>Performance Measure #5- 85% of staff respond to district survey on climate, professional learning, &amp; school leadership and school safety aud</w:t>
            </w:r>
            <w:r w:rsidR="0015691B">
              <w:rPr>
                <w:rFonts w:ascii="Times New Roman" w:eastAsia="Times New Roman" w:hAnsi="Times New Roman" w:cs="Times New Roman"/>
                <w:sz w:val="20"/>
                <w:szCs w:val="20"/>
              </w:rPr>
              <w:t xml:space="preserve">it submitted by EISD to TEA. </w:t>
            </w:r>
            <w:r>
              <w:rPr>
                <w:rFonts w:ascii="Times New Roman" w:eastAsia="Times New Roman" w:hAnsi="Times New Roman" w:cs="Times New Roman"/>
                <w:sz w:val="20"/>
                <w:szCs w:val="20"/>
              </w:rPr>
              <w:t>75% of staff respond</w:t>
            </w:r>
            <w:r w:rsidR="0015691B">
              <w:rPr>
                <w:rFonts w:ascii="Times New Roman" w:eastAsia="Times New Roman" w:hAnsi="Times New Roman" w:cs="Times New Roman"/>
                <w:sz w:val="20"/>
                <w:szCs w:val="20"/>
              </w:rPr>
              <w:t>ed</w:t>
            </w:r>
            <w:r>
              <w:rPr>
                <w:rFonts w:ascii="Times New Roman" w:eastAsia="Times New Roman" w:hAnsi="Times New Roman" w:cs="Times New Roman"/>
                <w:sz w:val="20"/>
                <w:szCs w:val="20"/>
              </w:rPr>
              <w:t xml:space="preserve"> to the staff survey.</w:t>
            </w:r>
          </w:p>
          <w:p w14:paraId="65E21342" w14:textId="77777777" w:rsidR="00B45F56" w:rsidRPr="007C213D" w:rsidRDefault="00B45F56" w:rsidP="00B45F56">
            <w:pPr>
              <w:pStyle w:val="ListParagraph"/>
              <w:rPr>
                <w:rFonts w:ascii="Times New Roman" w:eastAsia="Times New Roman" w:hAnsi="Times New Roman" w:cs="Times New Roman"/>
                <w:sz w:val="20"/>
                <w:szCs w:val="20"/>
              </w:rPr>
            </w:pPr>
          </w:p>
          <w:p w14:paraId="2D09B228" w14:textId="77777777" w:rsidR="00B45F56" w:rsidRDefault="00B45F56" w:rsidP="00B45F56">
            <w:pPr>
              <w:pStyle w:val="ListParagraph"/>
              <w:numPr>
                <w:ilvl w:val="0"/>
                <w:numId w:val="12"/>
              </w:numPr>
              <w:rPr>
                <w:rFonts w:ascii="Times New Roman" w:eastAsia="Times New Roman" w:hAnsi="Times New Roman" w:cs="Times New Roman"/>
                <w:sz w:val="20"/>
                <w:szCs w:val="20"/>
              </w:rPr>
            </w:pPr>
            <w:r w:rsidRPr="007C213D">
              <w:rPr>
                <w:rFonts w:ascii="Times New Roman" w:eastAsia="Times New Roman" w:hAnsi="Times New Roman" w:cs="Times New Roman"/>
                <w:sz w:val="20"/>
                <w:szCs w:val="20"/>
              </w:rPr>
              <w:t>Performance Measure # 6</w:t>
            </w:r>
            <w:r>
              <w:rPr>
                <w:rFonts w:ascii="Times New Roman" w:eastAsia="Times New Roman" w:hAnsi="Times New Roman" w:cs="Times New Roman"/>
                <w:sz w:val="20"/>
                <w:szCs w:val="20"/>
              </w:rPr>
              <w:t xml:space="preserve">-75% of parents respond to district survey on school safety, school climate, family support, barriers of engagement. </w:t>
            </w:r>
          </w:p>
          <w:p w14:paraId="68046093" w14:textId="77777777" w:rsidR="00B45F56" w:rsidRPr="007C213D" w:rsidRDefault="00B45F56" w:rsidP="00B45F56">
            <w:pPr>
              <w:pStyle w:val="ListParagraph"/>
              <w:rPr>
                <w:rFonts w:ascii="Times New Roman" w:eastAsia="Times New Roman" w:hAnsi="Times New Roman" w:cs="Times New Roman"/>
                <w:sz w:val="20"/>
                <w:szCs w:val="20"/>
              </w:rPr>
            </w:pPr>
          </w:p>
          <w:p w14:paraId="0AF9E283" w14:textId="77777777" w:rsidR="00B45F56" w:rsidRDefault="00B45F56" w:rsidP="00B45F56">
            <w:pPr>
              <w:pStyle w:val="ListParagraph"/>
              <w:numPr>
                <w:ilvl w:val="0"/>
                <w:numId w:val="12"/>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Professional Development- </w:t>
            </w:r>
          </w:p>
          <w:p w14:paraId="2F737FC7" w14:textId="1B7BF08E" w:rsidR="00B45F56" w:rsidRPr="004C67FC" w:rsidRDefault="0015691B" w:rsidP="00B45F56">
            <w:pPr>
              <w:pStyle w:val="ListParagraph"/>
              <w:numPr>
                <w:ilvl w:val="0"/>
                <w:numId w:val="13"/>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Corey </w:t>
            </w:r>
            <w:proofErr w:type="spellStart"/>
            <w:r>
              <w:rPr>
                <w:rFonts w:ascii="Times New Roman" w:eastAsia="Times New Roman" w:hAnsi="Times New Roman" w:cs="Times New Roman"/>
                <w:sz w:val="20"/>
                <w:szCs w:val="20"/>
              </w:rPr>
              <w:t>Fineran</w:t>
            </w:r>
            <w:proofErr w:type="spellEnd"/>
            <w:r>
              <w:rPr>
                <w:rFonts w:ascii="Times New Roman" w:eastAsia="Times New Roman" w:hAnsi="Times New Roman" w:cs="Times New Roman"/>
                <w:sz w:val="20"/>
                <w:szCs w:val="20"/>
              </w:rPr>
              <w:t xml:space="preserve"> &amp; Grace Garcia- Next U</w:t>
            </w:r>
            <w:r w:rsidR="00B45F56" w:rsidRPr="004C67FC">
              <w:rPr>
                <w:rFonts w:ascii="Times New Roman" w:eastAsia="Times New Roman" w:hAnsi="Times New Roman" w:cs="Times New Roman"/>
                <w:sz w:val="20"/>
                <w:szCs w:val="20"/>
              </w:rPr>
              <w:t>p curriculum training</w:t>
            </w:r>
          </w:p>
          <w:p w14:paraId="7CF9B401" w14:textId="324C1E33" w:rsidR="00B45F56" w:rsidRPr="004C67FC" w:rsidRDefault="00B45F56" w:rsidP="00B45F56">
            <w:pPr>
              <w:pStyle w:val="ListParagraph"/>
              <w:numPr>
                <w:ilvl w:val="0"/>
                <w:numId w:val="13"/>
              </w:numPr>
              <w:rPr>
                <w:rFonts w:ascii="Times New Roman" w:eastAsia="Times New Roman" w:hAnsi="Times New Roman" w:cs="Times New Roman"/>
                <w:sz w:val="20"/>
                <w:szCs w:val="20"/>
              </w:rPr>
            </w:pPr>
            <w:r w:rsidRPr="004C67FC">
              <w:rPr>
                <w:rFonts w:ascii="Times New Roman" w:eastAsia="Times New Roman" w:hAnsi="Times New Roman" w:cs="Times New Roman"/>
                <w:sz w:val="20"/>
                <w:szCs w:val="20"/>
              </w:rPr>
              <w:t>Region 20- Transition 101</w:t>
            </w:r>
            <w:r w:rsidR="0015691B">
              <w:rPr>
                <w:rFonts w:ascii="Times New Roman" w:eastAsia="Times New Roman" w:hAnsi="Times New Roman" w:cs="Times New Roman"/>
                <w:sz w:val="20"/>
                <w:szCs w:val="20"/>
              </w:rPr>
              <w:t xml:space="preserve"> training</w:t>
            </w:r>
          </w:p>
          <w:p w14:paraId="127B8BD8" w14:textId="77777777" w:rsidR="00B45F56" w:rsidRDefault="00B45F56" w:rsidP="00B45F56">
            <w:pPr>
              <w:pStyle w:val="ListParagraph"/>
              <w:numPr>
                <w:ilvl w:val="0"/>
                <w:numId w:val="13"/>
              </w:numPr>
              <w:rPr>
                <w:rFonts w:ascii="Times New Roman" w:eastAsia="Times New Roman" w:hAnsi="Times New Roman" w:cs="Times New Roman"/>
                <w:sz w:val="20"/>
                <w:szCs w:val="20"/>
              </w:rPr>
            </w:pPr>
            <w:r>
              <w:rPr>
                <w:rFonts w:ascii="Times New Roman" w:eastAsia="Times New Roman" w:hAnsi="Times New Roman" w:cs="Times New Roman"/>
                <w:sz w:val="20"/>
                <w:szCs w:val="20"/>
              </w:rPr>
              <w:t>Texas A&amp;M University-Transition Conference</w:t>
            </w:r>
          </w:p>
          <w:p w14:paraId="28B08C27" w14:textId="77777777" w:rsidR="00B45F56" w:rsidRPr="007C213D" w:rsidRDefault="00B45F56" w:rsidP="00B45F56">
            <w:pPr>
              <w:pStyle w:val="ListParagraph"/>
              <w:ind w:left="2115"/>
              <w:rPr>
                <w:rFonts w:ascii="Times New Roman" w:eastAsia="Times New Roman" w:hAnsi="Times New Roman" w:cs="Times New Roman"/>
                <w:sz w:val="20"/>
                <w:szCs w:val="20"/>
              </w:rPr>
            </w:pPr>
          </w:p>
          <w:p w14:paraId="17FD6DDE" w14:textId="2D2F45DF" w:rsidR="00B45F56" w:rsidRDefault="00B45F56" w:rsidP="00B45F56">
            <w:pPr>
              <w:rPr>
                <w:rFonts w:eastAsia="Times New Roman"/>
                <w:sz w:val="20"/>
                <w:szCs w:val="20"/>
              </w:rPr>
            </w:pPr>
            <w:r>
              <w:rPr>
                <w:rFonts w:ascii="Times New Roman" w:eastAsia="Times New Roman" w:hAnsi="Times New Roman" w:cs="Times New Roman"/>
                <w:sz w:val="20"/>
                <w:szCs w:val="20"/>
              </w:rPr>
              <w:t xml:space="preserve">                   </w:t>
            </w:r>
            <w:r>
              <w:rPr>
                <w:rFonts w:eastAsia="Times New Roman"/>
                <w:sz w:val="20"/>
                <w:szCs w:val="20"/>
              </w:rPr>
              <w:t xml:space="preserve">•     </w:t>
            </w:r>
            <w:r w:rsidRPr="00B96F88">
              <w:rPr>
                <w:rFonts w:ascii="Times New Roman" w:eastAsia="Times New Roman" w:hAnsi="Times New Roman" w:cs="Times New Roman"/>
                <w:sz w:val="20"/>
                <w:szCs w:val="20"/>
              </w:rPr>
              <w:t>Burleson Glows- Student lead enterprise</w:t>
            </w:r>
            <w:r w:rsidR="0015691B">
              <w:rPr>
                <w:rFonts w:ascii="Times New Roman" w:eastAsia="Times New Roman" w:hAnsi="Times New Roman" w:cs="Times New Roman"/>
                <w:sz w:val="20"/>
                <w:szCs w:val="20"/>
              </w:rPr>
              <w:t>s</w:t>
            </w:r>
          </w:p>
          <w:p w14:paraId="706C8BE0" w14:textId="3353672E" w:rsidR="00B45F56" w:rsidRDefault="00B45F56" w:rsidP="00B45F56">
            <w:pPr>
              <w:pStyle w:val="ListParagraph"/>
              <w:numPr>
                <w:ilvl w:val="0"/>
                <w:numId w:val="14"/>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Burleson </w:t>
            </w:r>
            <w:r w:rsidR="0015691B">
              <w:rPr>
                <w:rFonts w:ascii="Times New Roman" w:eastAsia="Times New Roman" w:hAnsi="Times New Roman" w:cs="Times New Roman"/>
                <w:sz w:val="20"/>
                <w:szCs w:val="20"/>
              </w:rPr>
              <w:t>B</w:t>
            </w:r>
            <w:r>
              <w:rPr>
                <w:rFonts w:ascii="Times New Roman" w:eastAsia="Times New Roman" w:hAnsi="Times New Roman" w:cs="Times New Roman"/>
                <w:sz w:val="20"/>
                <w:szCs w:val="20"/>
              </w:rPr>
              <w:t>looms</w:t>
            </w:r>
          </w:p>
          <w:p w14:paraId="0F3F135A" w14:textId="77777777" w:rsidR="00B45F56" w:rsidRDefault="00B45F56" w:rsidP="00B45F56">
            <w:pPr>
              <w:pStyle w:val="ListParagraph"/>
              <w:numPr>
                <w:ilvl w:val="0"/>
                <w:numId w:val="14"/>
              </w:numPr>
              <w:rPr>
                <w:rFonts w:ascii="Times New Roman" w:eastAsia="Times New Roman" w:hAnsi="Times New Roman" w:cs="Times New Roman"/>
                <w:sz w:val="20"/>
                <w:szCs w:val="20"/>
              </w:rPr>
            </w:pPr>
            <w:r>
              <w:rPr>
                <w:rFonts w:ascii="Times New Roman" w:eastAsia="Times New Roman" w:hAnsi="Times New Roman" w:cs="Times New Roman"/>
                <w:sz w:val="20"/>
                <w:szCs w:val="20"/>
              </w:rPr>
              <w:t>Burleson Boutique</w:t>
            </w:r>
          </w:p>
          <w:p w14:paraId="01D62AA8" w14:textId="77777777" w:rsidR="00B45F56" w:rsidRDefault="00B45F56" w:rsidP="00B45F56">
            <w:pPr>
              <w:pStyle w:val="ListParagraph"/>
              <w:numPr>
                <w:ilvl w:val="0"/>
                <w:numId w:val="14"/>
              </w:numPr>
              <w:rPr>
                <w:rFonts w:ascii="Times New Roman" w:eastAsia="Times New Roman" w:hAnsi="Times New Roman" w:cs="Times New Roman"/>
                <w:sz w:val="20"/>
                <w:szCs w:val="20"/>
              </w:rPr>
            </w:pPr>
            <w:r>
              <w:rPr>
                <w:rFonts w:ascii="Times New Roman" w:eastAsia="Times New Roman" w:hAnsi="Times New Roman" w:cs="Times New Roman"/>
                <w:sz w:val="20"/>
                <w:szCs w:val="20"/>
              </w:rPr>
              <w:t>Burleson Café</w:t>
            </w:r>
          </w:p>
          <w:p w14:paraId="102F2309" w14:textId="75D8B68F" w:rsidR="00B45F56" w:rsidRDefault="00B45F56" w:rsidP="00B45F56">
            <w:pPr>
              <w:pStyle w:val="ListParagraph"/>
              <w:numPr>
                <w:ilvl w:val="0"/>
                <w:numId w:val="14"/>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Burleson </w:t>
            </w:r>
            <w:r w:rsidR="0015691B">
              <w:rPr>
                <w:rFonts w:ascii="Times New Roman" w:eastAsia="Times New Roman" w:hAnsi="Times New Roman" w:cs="Times New Roman"/>
                <w:sz w:val="20"/>
                <w:szCs w:val="20"/>
              </w:rPr>
              <w:t>Apartment</w:t>
            </w:r>
          </w:p>
          <w:p w14:paraId="7B5FC5FE" w14:textId="77777777" w:rsidR="00B45F56" w:rsidRDefault="00B45F56" w:rsidP="00B45F56">
            <w:pPr>
              <w:pStyle w:val="ListParagraph"/>
              <w:numPr>
                <w:ilvl w:val="0"/>
                <w:numId w:val="14"/>
              </w:numPr>
              <w:rPr>
                <w:rFonts w:ascii="Times New Roman" w:eastAsia="Times New Roman" w:hAnsi="Times New Roman" w:cs="Times New Roman"/>
                <w:sz w:val="20"/>
                <w:szCs w:val="20"/>
              </w:rPr>
            </w:pPr>
            <w:r>
              <w:rPr>
                <w:rFonts w:ascii="Times New Roman" w:eastAsia="Times New Roman" w:hAnsi="Times New Roman" w:cs="Times New Roman"/>
                <w:sz w:val="20"/>
                <w:szCs w:val="20"/>
              </w:rPr>
              <w:t>Burleson Gardens</w:t>
            </w:r>
          </w:p>
          <w:p w14:paraId="243B9B2F" w14:textId="495D4519" w:rsidR="00B45F56" w:rsidRDefault="0015691B" w:rsidP="00B45F56">
            <w:pPr>
              <w:pStyle w:val="ListParagraph"/>
              <w:numPr>
                <w:ilvl w:val="0"/>
                <w:numId w:val="14"/>
              </w:numPr>
              <w:rPr>
                <w:rFonts w:ascii="Times New Roman" w:eastAsia="Times New Roman" w:hAnsi="Times New Roman" w:cs="Times New Roman"/>
                <w:sz w:val="20"/>
                <w:szCs w:val="20"/>
              </w:rPr>
            </w:pPr>
            <w:r>
              <w:rPr>
                <w:rFonts w:ascii="Times New Roman" w:eastAsia="Times New Roman" w:hAnsi="Times New Roman" w:cs="Times New Roman"/>
                <w:sz w:val="20"/>
                <w:szCs w:val="20"/>
              </w:rPr>
              <w:t>Fiesta Family N</w:t>
            </w:r>
            <w:r w:rsidR="00B45F56">
              <w:rPr>
                <w:rFonts w:ascii="Times New Roman" w:eastAsia="Times New Roman" w:hAnsi="Times New Roman" w:cs="Times New Roman"/>
                <w:sz w:val="20"/>
                <w:szCs w:val="20"/>
              </w:rPr>
              <w:t>ight- Trans</w:t>
            </w:r>
            <w:r>
              <w:rPr>
                <w:rFonts w:ascii="Times New Roman" w:eastAsia="Times New Roman" w:hAnsi="Times New Roman" w:cs="Times New Roman"/>
                <w:sz w:val="20"/>
                <w:szCs w:val="20"/>
              </w:rPr>
              <w:t>ition</w:t>
            </w:r>
            <w:r w:rsidR="00B45F56">
              <w:rPr>
                <w:rFonts w:ascii="Times New Roman" w:eastAsia="Times New Roman" w:hAnsi="Times New Roman" w:cs="Times New Roman"/>
                <w:sz w:val="20"/>
                <w:szCs w:val="20"/>
              </w:rPr>
              <w:t xml:space="preserve"> teachers </w:t>
            </w:r>
            <w:r>
              <w:rPr>
                <w:rFonts w:ascii="Times New Roman" w:eastAsia="Times New Roman" w:hAnsi="Times New Roman" w:cs="Times New Roman"/>
                <w:sz w:val="20"/>
                <w:szCs w:val="20"/>
              </w:rPr>
              <w:t>will assist students and families to prepare for</w:t>
            </w:r>
            <w:r w:rsidR="00B45F56">
              <w:rPr>
                <w:rFonts w:ascii="Times New Roman" w:eastAsia="Times New Roman" w:hAnsi="Times New Roman" w:cs="Times New Roman"/>
                <w:sz w:val="20"/>
                <w:szCs w:val="20"/>
              </w:rPr>
              <w:t xml:space="preserve"> services beyond high school. </w:t>
            </w:r>
          </w:p>
          <w:p w14:paraId="1DBD21EF" w14:textId="77777777" w:rsidR="00B45F56" w:rsidRDefault="00B45F56" w:rsidP="00B45F56">
            <w:pPr>
              <w:pStyle w:val="ListParagraph"/>
              <w:ind w:left="2160"/>
              <w:rPr>
                <w:rFonts w:ascii="Times New Roman" w:eastAsia="Times New Roman" w:hAnsi="Times New Roman" w:cs="Times New Roman"/>
                <w:sz w:val="20"/>
                <w:szCs w:val="20"/>
              </w:rPr>
            </w:pPr>
          </w:p>
          <w:p w14:paraId="7BCB88B7" w14:textId="04FADC01" w:rsidR="00B45F56" w:rsidRDefault="00B45F56" w:rsidP="00B45F56">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eastAsia="Times New Roman"/>
                <w:sz w:val="20"/>
                <w:szCs w:val="20"/>
              </w:rPr>
              <w:t>•</w:t>
            </w:r>
            <w:r>
              <w:rPr>
                <w:rFonts w:ascii="Times New Roman" w:eastAsia="Times New Roman" w:hAnsi="Times New Roman" w:cs="Times New Roman"/>
                <w:sz w:val="20"/>
                <w:szCs w:val="20"/>
              </w:rPr>
              <w:t xml:space="preserve">   Student Enrollment- </w:t>
            </w:r>
            <w:r w:rsidR="0015691B">
              <w:rPr>
                <w:rFonts w:ascii="Times New Roman" w:eastAsia="Times New Roman" w:hAnsi="Times New Roman" w:cs="Times New Roman"/>
                <w:sz w:val="20"/>
                <w:szCs w:val="20"/>
              </w:rPr>
              <w:t xml:space="preserve">Current goal is </w:t>
            </w:r>
            <w:r>
              <w:rPr>
                <w:rFonts w:ascii="Times New Roman" w:eastAsia="Times New Roman" w:hAnsi="Times New Roman" w:cs="Times New Roman"/>
                <w:sz w:val="20"/>
                <w:szCs w:val="20"/>
              </w:rPr>
              <w:t>to increase student enrollment from 24 students</w:t>
            </w:r>
            <w:r w:rsidR="0015691B">
              <w:rPr>
                <w:rFonts w:ascii="Times New Roman" w:eastAsia="Times New Roman" w:hAnsi="Times New Roman" w:cs="Times New Roman"/>
                <w:sz w:val="20"/>
                <w:szCs w:val="20"/>
              </w:rPr>
              <w:t xml:space="preserve"> during the current school year</w:t>
            </w:r>
            <w:r>
              <w:rPr>
                <w:rFonts w:ascii="Times New Roman" w:eastAsia="Times New Roman" w:hAnsi="Times New Roman" w:cs="Times New Roman"/>
                <w:sz w:val="20"/>
                <w:szCs w:val="20"/>
              </w:rPr>
              <w:t xml:space="preserve"> to 34 students for 2023-2024 school year.</w:t>
            </w:r>
          </w:p>
          <w:p w14:paraId="4A48CBD7" w14:textId="77777777" w:rsidR="00B45F56" w:rsidRDefault="00B45F56" w:rsidP="00B45F56">
            <w:pPr>
              <w:rPr>
                <w:rFonts w:ascii="Times New Roman" w:eastAsia="Times New Roman" w:hAnsi="Times New Roman" w:cs="Times New Roman"/>
                <w:sz w:val="20"/>
                <w:szCs w:val="20"/>
              </w:rPr>
            </w:pPr>
          </w:p>
          <w:p w14:paraId="19188CFC" w14:textId="293E233E" w:rsidR="00B45F56" w:rsidRDefault="00B45F56" w:rsidP="007F51E9">
            <w:pPr>
              <w:ind w:left="1140" w:hanging="180"/>
              <w:rPr>
                <w:rFonts w:ascii="Times New Roman" w:eastAsia="Times New Roman" w:hAnsi="Times New Roman" w:cs="Times New Roman"/>
                <w:sz w:val="20"/>
                <w:szCs w:val="20"/>
              </w:rPr>
            </w:pPr>
            <w:proofErr w:type="gramStart"/>
            <w:r>
              <w:rPr>
                <w:rFonts w:eastAsia="Times New Roman"/>
                <w:sz w:val="20"/>
                <w:szCs w:val="20"/>
              </w:rPr>
              <w:t>•</w:t>
            </w:r>
            <w:r>
              <w:rPr>
                <w:rFonts w:ascii="Times New Roman" w:eastAsia="Times New Roman" w:hAnsi="Times New Roman" w:cs="Times New Roman"/>
                <w:sz w:val="20"/>
                <w:szCs w:val="20"/>
              </w:rPr>
              <w:t xml:space="preserve">  Project</w:t>
            </w:r>
            <w:proofErr w:type="gramEnd"/>
            <w:r>
              <w:rPr>
                <w:rFonts w:ascii="Times New Roman" w:eastAsia="Times New Roman" w:hAnsi="Times New Roman" w:cs="Times New Roman"/>
                <w:sz w:val="20"/>
                <w:szCs w:val="20"/>
              </w:rPr>
              <w:t xml:space="preserve"> Search 2023-2024-</w:t>
            </w:r>
            <w:r w:rsidR="0015691B">
              <w:rPr>
                <w:rFonts w:ascii="Times New Roman" w:eastAsia="Times New Roman" w:hAnsi="Times New Roman" w:cs="Times New Roman"/>
                <w:sz w:val="20"/>
                <w:szCs w:val="20"/>
              </w:rPr>
              <w:t xml:space="preserve"> S</w:t>
            </w:r>
            <w:r>
              <w:rPr>
                <w:rFonts w:ascii="Times New Roman" w:eastAsia="Times New Roman" w:hAnsi="Times New Roman" w:cs="Times New Roman"/>
                <w:sz w:val="20"/>
                <w:szCs w:val="20"/>
              </w:rPr>
              <w:t>ome of the students will be sel</w:t>
            </w:r>
            <w:r w:rsidR="0015691B">
              <w:rPr>
                <w:rFonts w:ascii="Times New Roman" w:eastAsia="Times New Roman" w:hAnsi="Times New Roman" w:cs="Times New Roman"/>
                <w:sz w:val="20"/>
                <w:szCs w:val="20"/>
              </w:rPr>
              <w:t>ected to p</w:t>
            </w:r>
            <w:r w:rsidR="007F51E9">
              <w:rPr>
                <w:rFonts w:ascii="Times New Roman" w:eastAsia="Times New Roman" w:hAnsi="Times New Roman" w:cs="Times New Roman"/>
                <w:sz w:val="20"/>
                <w:szCs w:val="20"/>
              </w:rPr>
              <w:t>articipate in Project SEARCH an</w:t>
            </w:r>
            <w:r w:rsidR="0015691B">
              <w:rPr>
                <w:rFonts w:ascii="Times New Roman" w:eastAsia="Times New Roman" w:hAnsi="Times New Roman" w:cs="Times New Roman"/>
                <w:sz w:val="20"/>
                <w:szCs w:val="20"/>
              </w:rPr>
              <w:t xml:space="preserve"> employer-based job training program that results in non-paid internships at the job site. </w:t>
            </w:r>
            <w:r w:rsidR="007F51E9">
              <w:rPr>
                <w:rFonts w:ascii="Times New Roman" w:eastAsia="Times New Roman" w:hAnsi="Times New Roman" w:cs="Times New Roman"/>
                <w:sz w:val="20"/>
                <w:szCs w:val="20"/>
              </w:rPr>
              <w:t xml:space="preserve">These </w:t>
            </w:r>
            <w:r>
              <w:rPr>
                <w:rFonts w:ascii="Times New Roman" w:eastAsia="Times New Roman" w:hAnsi="Times New Roman" w:cs="Times New Roman"/>
                <w:sz w:val="20"/>
                <w:szCs w:val="20"/>
              </w:rPr>
              <w:t>internship</w:t>
            </w:r>
            <w:r w:rsidR="007F51E9">
              <w:rPr>
                <w:rFonts w:ascii="Times New Roman" w:eastAsia="Times New Roman" w:hAnsi="Times New Roman" w:cs="Times New Roman"/>
                <w:sz w:val="20"/>
                <w:szCs w:val="20"/>
              </w:rPr>
              <w:t>s are</w:t>
            </w:r>
            <w:r>
              <w:rPr>
                <w:rFonts w:ascii="Times New Roman" w:eastAsia="Times New Roman" w:hAnsi="Times New Roman" w:cs="Times New Roman"/>
                <w:sz w:val="20"/>
                <w:szCs w:val="20"/>
              </w:rPr>
              <w:t xml:space="preserve"> extremely valuable</w:t>
            </w:r>
            <w:r w:rsidR="007F51E9">
              <w:rPr>
                <w:rFonts w:ascii="Times New Roman" w:eastAsia="Times New Roman" w:hAnsi="Times New Roman" w:cs="Times New Roman"/>
                <w:sz w:val="20"/>
                <w:szCs w:val="20"/>
              </w:rPr>
              <w:t xml:space="preserve"> because of the potential to lead to competitive employment with livable wages.</w:t>
            </w:r>
          </w:p>
          <w:p w14:paraId="5DE5653B" w14:textId="77777777" w:rsidR="00B45F56" w:rsidRDefault="00B45F56" w:rsidP="00B45F56">
            <w:pPr>
              <w:rPr>
                <w:rFonts w:ascii="Times New Roman" w:eastAsia="Times New Roman" w:hAnsi="Times New Roman" w:cs="Times New Roman"/>
                <w:sz w:val="20"/>
                <w:szCs w:val="20"/>
              </w:rPr>
            </w:pPr>
          </w:p>
          <w:p w14:paraId="44695F6D" w14:textId="60A395BB" w:rsidR="00B45F56" w:rsidRDefault="00B45F56" w:rsidP="00B45F56">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Dr. Munoz </w:t>
            </w:r>
            <w:r w:rsidR="007F51E9">
              <w:rPr>
                <w:rFonts w:ascii="Times New Roman" w:eastAsia="Times New Roman" w:hAnsi="Times New Roman" w:cs="Times New Roman"/>
                <w:sz w:val="20"/>
                <w:szCs w:val="20"/>
              </w:rPr>
              <w:t xml:space="preserve">requested to adjust the agenda so as to complete necessary business while a quorum was present. She requested to move Consent </w:t>
            </w:r>
            <w:r>
              <w:rPr>
                <w:rFonts w:ascii="Times New Roman" w:eastAsia="Times New Roman" w:hAnsi="Times New Roman" w:cs="Times New Roman"/>
                <w:sz w:val="20"/>
                <w:szCs w:val="20"/>
              </w:rPr>
              <w:t xml:space="preserve">item 4 before 3b. </w:t>
            </w:r>
            <w:r w:rsidR="007F51E9">
              <w:rPr>
                <w:rFonts w:ascii="Times New Roman" w:eastAsia="Times New Roman" w:hAnsi="Times New Roman" w:cs="Times New Roman"/>
                <w:sz w:val="20"/>
                <w:szCs w:val="20"/>
              </w:rPr>
              <w:t xml:space="preserve">It was noted that Board </w:t>
            </w:r>
            <w:r>
              <w:rPr>
                <w:rFonts w:ascii="Times New Roman" w:eastAsia="Times New Roman" w:hAnsi="Times New Roman" w:cs="Times New Roman"/>
                <w:sz w:val="20"/>
                <w:szCs w:val="20"/>
              </w:rPr>
              <w:t>Chair</w:t>
            </w:r>
            <w:r w:rsidR="007F51E9">
              <w:rPr>
                <w:rFonts w:ascii="Times New Roman" w:eastAsia="Times New Roman" w:hAnsi="Times New Roman" w:cs="Times New Roman"/>
                <w:sz w:val="20"/>
                <w:szCs w:val="20"/>
              </w:rPr>
              <w:t xml:space="preserve"> Moucoulis had to attend an </w:t>
            </w:r>
            <w:r>
              <w:rPr>
                <w:rFonts w:ascii="Times New Roman" w:eastAsia="Times New Roman" w:hAnsi="Times New Roman" w:cs="Times New Roman"/>
                <w:sz w:val="20"/>
                <w:szCs w:val="20"/>
              </w:rPr>
              <w:t xml:space="preserve">Edgewood </w:t>
            </w:r>
            <w:r w:rsidR="007F51E9">
              <w:rPr>
                <w:rFonts w:ascii="Times New Roman" w:eastAsia="Times New Roman" w:hAnsi="Times New Roman" w:cs="Times New Roman"/>
                <w:sz w:val="20"/>
                <w:szCs w:val="20"/>
              </w:rPr>
              <w:t xml:space="preserve">ISD School </w:t>
            </w:r>
            <w:r>
              <w:rPr>
                <w:rFonts w:ascii="Times New Roman" w:eastAsia="Times New Roman" w:hAnsi="Times New Roman" w:cs="Times New Roman"/>
                <w:sz w:val="20"/>
                <w:szCs w:val="20"/>
              </w:rPr>
              <w:t xml:space="preserve">Board meeting. </w:t>
            </w:r>
            <w:r w:rsidR="007F51E9">
              <w:rPr>
                <w:rFonts w:ascii="Times New Roman" w:eastAsia="Times New Roman" w:hAnsi="Times New Roman" w:cs="Times New Roman"/>
                <w:sz w:val="20"/>
                <w:szCs w:val="20"/>
              </w:rPr>
              <w:t>Moucoulis</w:t>
            </w:r>
            <w:r>
              <w:rPr>
                <w:rFonts w:ascii="Times New Roman" w:eastAsia="Times New Roman" w:hAnsi="Times New Roman" w:cs="Times New Roman"/>
                <w:sz w:val="20"/>
                <w:szCs w:val="20"/>
              </w:rPr>
              <w:t xml:space="preserve"> called for a motion to move Consent </w:t>
            </w:r>
            <w:r w:rsidR="007F51E9">
              <w:rPr>
                <w:rFonts w:ascii="Times New Roman" w:eastAsia="Times New Roman" w:hAnsi="Times New Roman" w:cs="Times New Roman"/>
                <w:sz w:val="20"/>
                <w:szCs w:val="20"/>
              </w:rPr>
              <w:t xml:space="preserve">item </w:t>
            </w:r>
            <w:r>
              <w:rPr>
                <w:rFonts w:ascii="Times New Roman" w:eastAsia="Times New Roman" w:hAnsi="Times New Roman" w:cs="Times New Roman"/>
                <w:sz w:val="20"/>
                <w:szCs w:val="20"/>
              </w:rPr>
              <w:t xml:space="preserve">4 to before 3B. The motion passed with no opposition. </w:t>
            </w:r>
          </w:p>
          <w:p w14:paraId="197EAE05" w14:textId="77777777" w:rsidR="00B45F56" w:rsidRDefault="00B45F56" w:rsidP="00B45F56">
            <w:pPr>
              <w:rPr>
                <w:rFonts w:ascii="Times New Roman" w:eastAsia="Times New Roman" w:hAnsi="Times New Roman" w:cs="Times New Roman"/>
                <w:sz w:val="20"/>
                <w:szCs w:val="20"/>
              </w:rPr>
            </w:pPr>
          </w:p>
          <w:p w14:paraId="2BE6ABFE" w14:textId="264EF577" w:rsidR="00B45F56" w:rsidRDefault="00B45F56" w:rsidP="00B45F56">
            <w:pPr>
              <w:pStyle w:val="ListParagraph"/>
              <w:numPr>
                <w:ilvl w:val="0"/>
                <w:numId w:val="15"/>
              </w:numPr>
              <w:rPr>
                <w:rFonts w:ascii="Times New Roman" w:eastAsia="Times New Roman" w:hAnsi="Times New Roman" w:cs="Times New Roman"/>
                <w:sz w:val="20"/>
                <w:szCs w:val="20"/>
              </w:rPr>
            </w:pPr>
            <w:r>
              <w:rPr>
                <w:rFonts w:ascii="Times New Roman" w:eastAsia="Times New Roman" w:hAnsi="Times New Roman" w:cs="Times New Roman"/>
                <w:sz w:val="20"/>
                <w:szCs w:val="20"/>
              </w:rPr>
              <w:t>Motion 1</w:t>
            </w:r>
            <w:r w:rsidRPr="001B1933">
              <w:rPr>
                <w:rFonts w:ascii="Times New Roman" w:eastAsia="Times New Roman" w:hAnsi="Times New Roman" w:cs="Times New Roman"/>
                <w:sz w:val="20"/>
                <w:szCs w:val="20"/>
                <w:vertAlign w:val="superscript"/>
              </w:rPr>
              <w:t>st</w:t>
            </w:r>
            <w:r>
              <w:rPr>
                <w:rFonts w:ascii="Times New Roman" w:eastAsia="Times New Roman" w:hAnsi="Times New Roman" w:cs="Times New Roman"/>
                <w:sz w:val="20"/>
                <w:szCs w:val="20"/>
              </w:rPr>
              <w:t xml:space="preserve">- </w:t>
            </w:r>
            <w:r w:rsidR="007F51E9">
              <w:rPr>
                <w:rFonts w:ascii="Times New Roman" w:eastAsia="Times New Roman" w:hAnsi="Times New Roman" w:cs="Times New Roman"/>
                <w:sz w:val="20"/>
                <w:szCs w:val="20"/>
              </w:rPr>
              <w:t>Dr. Jasso made the motion</w:t>
            </w:r>
            <w:r>
              <w:rPr>
                <w:rFonts w:ascii="Times New Roman" w:eastAsia="Times New Roman" w:hAnsi="Times New Roman" w:cs="Times New Roman"/>
                <w:sz w:val="20"/>
                <w:szCs w:val="20"/>
              </w:rPr>
              <w:t xml:space="preserve"> to move Consent </w:t>
            </w:r>
            <w:r w:rsidR="007F51E9">
              <w:rPr>
                <w:rFonts w:ascii="Times New Roman" w:eastAsia="Times New Roman" w:hAnsi="Times New Roman" w:cs="Times New Roman"/>
                <w:sz w:val="20"/>
                <w:szCs w:val="20"/>
              </w:rPr>
              <w:t xml:space="preserve">item </w:t>
            </w:r>
            <w:r>
              <w:rPr>
                <w:rFonts w:ascii="Times New Roman" w:eastAsia="Times New Roman" w:hAnsi="Times New Roman" w:cs="Times New Roman"/>
                <w:sz w:val="20"/>
                <w:szCs w:val="20"/>
              </w:rPr>
              <w:t>4 to before 3B.</w:t>
            </w:r>
          </w:p>
          <w:p w14:paraId="52D6CD1D" w14:textId="35193CA8" w:rsidR="00B45F56" w:rsidRPr="007F51E9" w:rsidRDefault="00B45F56" w:rsidP="007F51E9">
            <w:pPr>
              <w:pStyle w:val="ListParagraph"/>
              <w:numPr>
                <w:ilvl w:val="0"/>
                <w:numId w:val="15"/>
              </w:numPr>
              <w:rPr>
                <w:rFonts w:ascii="Times New Roman" w:eastAsia="Times New Roman" w:hAnsi="Times New Roman" w:cs="Times New Roman"/>
                <w:sz w:val="20"/>
                <w:szCs w:val="20"/>
              </w:rPr>
            </w:pPr>
            <w:r w:rsidRPr="007F51E9">
              <w:rPr>
                <w:rFonts w:ascii="Times New Roman" w:eastAsia="Times New Roman" w:hAnsi="Times New Roman" w:cs="Times New Roman"/>
                <w:sz w:val="20"/>
                <w:szCs w:val="20"/>
              </w:rPr>
              <w:t>Motion 2</w:t>
            </w:r>
            <w:r w:rsidR="007F51E9">
              <w:rPr>
                <w:rFonts w:ascii="Times New Roman" w:eastAsia="Times New Roman" w:hAnsi="Times New Roman" w:cs="Times New Roman"/>
                <w:sz w:val="20"/>
                <w:szCs w:val="20"/>
                <w:vertAlign w:val="superscript"/>
              </w:rPr>
              <w:t>ND</w:t>
            </w:r>
            <w:r w:rsidRPr="007F51E9">
              <w:rPr>
                <w:rFonts w:ascii="Times New Roman" w:eastAsia="Times New Roman" w:hAnsi="Times New Roman" w:cs="Times New Roman"/>
                <w:sz w:val="20"/>
                <w:szCs w:val="20"/>
                <w:vertAlign w:val="superscript"/>
              </w:rPr>
              <w:t xml:space="preserve"> </w:t>
            </w:r>
            <w:r w:rsidR="007F51E9">
              <w:rPr>
                <w:rFonts w:ascii="Times New Roman" w:eastAsia="Times New Roman" w:hAnsi="Times New Roman" w:cs="Times New Roman"/>
                <w:sz w:val="20"/>
                <w:szCs w:val="20"/>
              </w:rPr>
              <w:t>- M</w:t>
            </w:r>
            <w:r w:rsidRPr="007F51E9">
              <w:rPr>
                <w:rFonts w:ascii="Times New Roman" w:eastAsia="Times New Roman" w:hAnsi="Times New Roman" w:cs="Times New Roman"/>
                <w:sz w:val="20"/>
                <w:szCs w:val="20"/>
              </w:rPr>
              <w:t>s. Allen seconded the motion.</w:t>
            </w:r>
          </w:p>
        </w:tc>
      </w:tr>
      <w:tr w:rsidR="00B45F56" w14:paraId="15066855" w14:textId="77777777">
        <w:tc>
          <w:tcPr>
            <w:tcW w:w="14175" w:type="dxa"/>
            <w:tcBorders>
              <w:top w:val="single" w:sz="6" w:space="0" w:color="DDDDDD"/>
            </w:tcBorders>
            <w:shd w:val="clear" w:color="auto" w:fill="F1F1F1"/>
            <w:tcMar>
              <w:top w:w="120" w:type="dxa"/>
              <w:left w:w="120" w:type="dxa"/>
              <w:bottom w:w="120" w:type="dxa"/>
              <w:right w:w="120" w:type="dxa"/>
            </w:tcMar>
          </w:tcPr>
          <w:p w14:paraId="697D695D" w14:textId="77777777" w:rsidR="00B45F56" w:rsidRPr="004C67FC" w:rsidRDefault="00B45F56" w:rsidP="00B45F56">
            <w:pPr>
              <w:rPr>
                <w:rFonts w:ascii="Times New Roman" w:eastAsia="Times New Roman" w:hAnsi="Times New Roman" w:cs="Times New Roman"/>
                <w:b/>
                <w:bCs/>
                <w:sz w:val="20"/>
                <w:szCs w:val="20"/>
              </w:rPr>
            </w:pPr>
            <w:r>
              <w:rPr>
                <w:rFonts w:ascii="Times New Roman" w:eastAsia="Times New Roman" w:hAnsi="Times New Roman" w:cs="Times New Roman"/>
                <w:sz w:val="20"/>
                <w:szCs w:val="20"/>
              </w:rPr>
              <w:t xml:space="preserve">    3.B. </w:t>
            </w:r>
            <w:r w:rsidRPr="004C67FC">
              <w:rPr>
                <w:rFonts w:ascii="Times New Roman" w:eastAsia="Times New Roman" w:hAnsi="Times New Roman" w:cs="Times New Roman"/>
                <w:b/>
                <w:bCs/>
                <w:sz w:val="20"/>
                <w:szCs w:val="20"/>
              </w:rPr>
              <w:t>CAST Network Update</w:t>
            </w:r>
          </w:p>
          <w:p w14:paraId="0B3FFB37" w14:textId="77777777" w:rsidR="00B45F56" w:rsidRDefault="00B45F56" w:rsidP="00B45F56">
            <w:pPr>
              <w:rPr>
                <w:rFonts w:ascii="Times New Roman" w:eastAsia="Times New Roman" w:hAnsi="Times New Roman" w:cs="Times New Roman"/>
                <w:sz w:val="20"/>
                <w:szCs w:val="20"/>
              </w:rPr>
            </w:pPr>
          </w:p>
          <w:p w14:paraId="30952C12" w14:textId="28384469" w:rsidR="00B45F56" w:rsidRDefault="007F51E9" w:rsidP="00B45F56">
            <w:pPr>
              <w:rPr>
                <w:rFonts w:ascii="Times New Roman" w:eastAsia="Times New Roman" w:hAnsi="Times New Roman" w:cs="Times New Roman"/>
                <w:sz w:val="20"/>
                <w:szCs w:val="20"/>
              </w:rPr>
            </w:pPr>
            <w:r>
              <w:rPr>
                <w:rFonts w:ascii="Times New Roman" w:eastAsia="Times New Roman" w:hAnsi="Times New Roman" w:cs="Times New Roman"/>
                <w:sz w:val="20"/>
                <w:szCs w:val="20"/>
              </w:rPr>
              <w:t>Julie Riedel provided an update on the ISCP work at the CAST Schools Network.</w:t>
            </w:r>
          </w:p>
          <w:p w14:paraId="65C88621" w14:textId="77777777" w:rsidR="00B45F56" w:rsidRDefault="00B45F56" w:rsidP="00B45F56">
            <w:pPr>
              <w:rPr>
                <w:rFonts w:ascii="Times New Roman" w:eastAsia="Times New Roman" w:hAnsi="Times New Roman" w:cs="Times New Roman"/>
                <w:sz w:val="20"/>
                <w:szCs w:val="20"/>
              </w:rPr>
            </w:pPr>
          </w:p>
          <w:p w14:paraId="58CE86CA" w14:textId="4A723133" w:rsidR="00B45F56" w:rsidRDefault="00B45F56" w:rsidP="00B45F56">
            <w:pPr>
              <w:pStyle w:val="ListParagraph"/>
              <w:numPr>
                <w:ilvl w:val="0"/>
                <w:numId w:val="16"/>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Six of the students </w:t>
            </w:r>
            <w:r w:rsidR="007F51E9">
              <w:rPr>
                <w:rFonts w:ascii="Times New Roman" w:eastAsia="Times New Roman" w:hAnsi="Times New Roman" w:cs="Times New Roman"/>
                <w:sz w:val="20"/>
                <w:szCs w:val="20"/>
              </w:rPr>
              <w:t xml:space="preserve">completing clinical teaching at CAST Schools </w:t>
            </w:r>
            <w:r>
              <w:rPr>
                <w:rFonts w:ascii="Times New Roman" w:eastAsia="Times New Roman" w:hAnsi="Times New Roman" w:cs="Times New Roman"/>
                <w:sz w:val="20"/>
                <w:szCs w:val="20"/>
              </w:rPr>
              <w:t>exceeded</w:t>
            </w:r>
            <w:r w:rsidR="007F51E9">
              <w:rPr>
                <w:rFonts w:ascii="Times New Roman" w:eastAsia="Times New Roman" w:hAnsi="Times New Roman" w:cs="Times New Roman"/>
                <w:sz w:val="20"/>
                <w:szCs w:val="20"/>
              </w:rPr>
              <w:t xml:space="preserve"> expectations on their</w:t>
            </w:r>
            <w:r>
              <w:rPr>
                <w:rFonts w:ascii="Times New Roman" w:eastAsia="Times New Roman" w:hAnsi="Times New Roman" w:cs="Times New Roman"/>
                <w:sz w:val="20"/>
                <w:szCs w:val="20"/>
              </w:rPr>
              <w:t xml:space="preserve"> Ed TPA</w:t>
            </w:r>
            <w:r w:rsidR="007F51E9">
              <w:rPr>
                <w:rFonts w:ascii="Times New Roman" w:eastAsia="Times New Roman" w:hAnsi="Times New Roman" w:cs="Times New Roman"/>
                <w:sz w:val="20"/>
                <w:szCs w:val="20"/>
              </w:rPr>
              <w:t xml:space="preserve"> assessments</w:t>
            </w:r>
            <w:r>
              <w:rPr>
                <w:rFonts w:ascii="Times New Roman" w:eastAsia="Times New Roman" w:hAnsi="Times New Roman" w:cs="Times New Roman"/>
                <w:sz w:val="20"/>
                <w:szCs w:val="20"/>
              </w:rPr>
              <w:t xml:space="preserve">. </w:t>
            </w:r>
          </w:p>
          <w:p w14:paraId="0615D551" w14:textId="77777777" w:rsidR="00B45F56" w:rsidRDefault="00B45F56" w:rsidP="00B45F56">
            <w:pPr>
              <w:pStyle w:val="ListParagraph"/>
              <w:rPr>
                <w:rFonts w:ascii="Times New Roman" w:eastAsia="Times New Roman" w:hAnsi="Times New Roman" w:cs="Times New Roman"/>
                <w:sz w:val="20"/>
                <w:szCs w:val="20"/>
              </w:rPr>
            </w:pPr>
          </w:p>
          <w:p w14:paraId="0EA5476A" w14:textId="2D68F8A1" w:rsidR="00B45F56" w:rsidRDefault="00B45F56" w:rsidP="00B45F56">
            <w:pPr>
              <w:pStyle w:val="ListParagraph"/>
              <w:numPr>
                <w:ilvl w:val="0"/>
                <w:numId w:val="16"/>
              </w:numPr>
              <w:rPr>
                <w:rFonts w:ascii="Times New Roman" w:eastAsia="Times New Roman" w:hAnsi="Times New Roman" w:cs="Times New Roman"/>
                <w:sz w:val="20"/>
                <w:szCs w:val="20"/>
              </w:rPr>
            </w:pPr>
            <w:r w:rsidRPr="00FD01AB">
              <w:rPr>
                <w:rFonts w:ascii="Times New Roman" w:eastAsia="Times New Roman" w:hAnsi="Times New Roman" w:cs="Times New Roman"/>
                <w:sz w:val="20"/>
                <w:szCs w:val="20"/>
              </w:rPr>
              <w:t xml:space="preserve">Ms. Riedel attended the </w:t>
            </w:r>
            <w:r w:rsidR="007F51E9">
              <w:rPr>
                <w:rFonts w:ascii="Times New Roman" w:eastAsia="Times New Roman" w:hAnsi="Times New Roman" w:cs="Times New Roman"/>
                <w:sz w:val="20"/>
                <w:szCs w:val="20"/>
              </w:rPr>
              <w:t xml:space="preserve">First Mark </w:t>
            </w:r>
            <w:r w:rsidRPr="00FD01AB">
              <w:rPr>
                <w:rFonts w:ascii="Times New Roman" w:eastAsia="Times New Roman" w:hAnsi="Times New Roman" w:cs="Times New Roman"/>
                <w:sz w:val="20"/>
                <w:szCs w:val="20"/>
              </w:rPr>
              <w:t xml:space="preserve">Foundation </w:t>
            </w:r>
            <w:r w:rsidR="007F51E9">
              <w:rPr>
                <w:rFonts w:ascii="Times New Roman" w:eastAsia="Times New Roman" w:hAnsi="Times New Roman" w:cs="Times New Roman"/>
                <w:sz w:val="20"/>
                <w:szCs w:val="20"/>
              </w:rPr>
              <w:t xml:space="preserve">event </w:t>
            </w:r>
            <w:r w:rsidRPr="00FD01AB">
              <w:rPr>
                <w:rFonts w:ascii="Times New Roman" w:eastAsia="Times New Roman" w:hAnsi="Times New Roman" w:cs="Times New Roman"/>
                <w:sz w:val="20"/>
                <w:szCs w:val="20"/>
              </w:rPr>
              <w:t xml:space="preserve">for </w:t>
            </w:r>
            <w:r w:rsidR="007F51E9">
              <w:rPr>
                <w:rFonts w:ascii="Times New Roman" w:eastAsia="Times New Roman" w:hAnsi="Times New Roman" w:cs="Times New Roman"/>
                <w:sz w:val="20"/>
                <w:szCs w:val="20"/>
              </w:rPr>
              <w:t>CAST</w:t>
            </w:r>
            <w:r w:rsidRPr="00FD01AB">
              <w:rPr>
                <w:rFonts w:ascii="Times New Roman" w:eastAsia="Times New Roman" w:hAnsi="Times New Roman" w:cs="Times New Roman"/>
                <w:sz w:val="20"/>
                <w:szCs w:val="20"/>
              </w:rPr>
              <w:t xml:space="preserve">, where she </w:t>
            </w:r>
            <w:r w:rsidR="007F51E9">
              <w:rPr>
                <w:rFonts w:ascii="Times New Roman" w:eastAsia="Times New Roman" w:hAnsi="Times New Roman" w:cs="Times New Roman"/>
                <w:sz w:val="20"/>
                <w:szCs w:val="20"/>
              </w:rPr>
              <w:t xml:space="preserve">accepted </w:t>
            </w:r>
            <w:r w:rsidRPr="00FD01AB">
              <w:rPr>
                <w:rFonts w:ascii="Times New Roman" w:eastAsia="Times New Roman" w:hAnsi="Times New Roman" w:cs="Times New Roman"/>
                <w:sz w:val="20"/>
                <w:szCs w:val="20"/>
              </w:rPr>
              <w:t xml:space="preserve">$40,000 </w:t>
            </w:r>
            <w:r w:rsidR="007F51E9">
              <w:rPr>
                <w:rFonts w:ascii="Times New Roman" w:eastAsia="Times New Roman" w:hAnsi="Times New Roman" w:cs="Times New Roman"/>
                <w:sz w:val="20"/>
                <w:szCs w:val="20"/>
              </w:rPr>
              <w:t xml:space="preserve">from the Foundation </w:t>
            </w:r>
            <w:r w:rsidRPr="00FD01AB">
              <w:rPr>
                <w:rFonts w:ascii="Times New Roman" w:eastAsia="Times New Roman" w:hAnsi="Times New Roman" w:cs="Times New Roman"/>
                <w:sz w:val="20"/>
                <w:szCs w:val="20"/>
              </w:rPr>
              <w:t xml:space="preserve">to assist with </w:t>
            </w:r>
            <w:r w:rsidR="007F51E9">
              <w:rPr>
                <w:rFonts w:ascii="Times New Roman" w:eastAsia="Times New Roman" w:hAnsi="Times New Roman" w:cs="Times New Roman"/>
                <w:sz w:val="20"/>
                <w:szCs w:val="20"/>
              </w:rPr>
              <w:t xml:space="preserve">the </w:t>
            </w:r>
            <w:r w:rsidRPr="00FD01AB">
              <w:rPr>
                <w:rFonts w:ascii="Times New Roman" w:eastAsia="Times New Roman" w:hAnsi="Times New Roman" w:cs="Times New Roman"/>
                <w:sz w:val="20"/>
                <w:szCs w:val="20"/>
              </w:rPr>
              <w:t xml:space="preserve">recruitment </w:t>
            </w:r>
            <w:r w:rsidR="007F51E9">
              <w:rPr>
                <w:rFonts w:ascii="Times New Roman" w:eastAsia="Times New Roman" w:hAnsi="Times New Roman" w:cs="Times New Roman"/>
                <w:sz w:val="20"/>
                <w:szCs w:val="20"/>
              </w:rPr>
              <w:t>of clinical teachers for year-long</w:t>
            </w:r>
            <w:r w:rsidRPr="00FD01AB">
              <w:rPr>
                <w:rFonts w:ascii="Times New Roman" w:eastAsia="Times New Roman" w:hAnsi="Times New Roman" w:cs="Times New Roman"/>
                <w:sz w:val="20"/>
                <w:szCs w:val="20"/>
              </w:rPr>
              <w:t xml:space="preserve"> residences</w:t>
            </w:r>
            <w:r>
              <w:rPr>
                <w:rFonts w:ascii="Times New Roman" w:eastAsia="Times New Roman" w:hAnsi="Times New Roman" w:cs="Times New Roman"/>
                <w:sz w:val="20"/>
                <w:szCs w:val="20"/>
              </w:rPr>
              <w:t xml:space="preserve">. </w:t>
            </w:r>
            <w:r w:rsidRPr="00FD01AB">
              <w:rPr>
                <w:rFonts w:ascii="Times New Roman" w:eastAsia="Times New Roman" w:hAnsi="Times New Roman" w:cs="Times New Roman"/>
                <w:sz w:val="20"/>
                <w:szCs w:val="20"/>
              </w:rPr>
              <w:t xml:space="preserve"> </w:t>
            </w:r>
          </w:p>
          <w:p w14:paraId="75B16FD1" w14:textId="77777777" w:rsidR="00B45F56" w:rsidRPr="0086731C" w:rsidRDefault="00B45F56" w:rsidP="00B45F56">
            <w:pPr>
              <w:pStyle w:val="ListParagraph"/>
              <w:rPr>
                <w:rFonts w:ascii="Times New Roman" w:eastAsia="Times New Roman" w:hAnsi="Times New Roman" w:cs="Times New Roman"/>
                <w:sz w:val="20"/>
                <w:szCs w:val="20"/>
              </w:rPr>
            </w:pPr>
          </w:p>
          <w:p w14:paraId="331B9B9D" w14:textId="5AEA826F" w:rsidR="00B45F56" w:rsidRDefault="007F51E9" w:rsidP="00B45F56">
            <w:pPr>
              <w:pStyle w:val="ListParagraph"/>
              <w:numPr>
                <w:ilvl w:val="0"/>
                <w:numId w:val="16"/>
              </w:numPr>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sidR="00B45F56">
              <w:rPr>
                <w:rFonts w:ascii="Times New Roman" w:eastAsia="Times New Roman" w:hAnsi="Times New Roman" w:cs="Times New Roman"/>
                <w:sz w:val="20"/>
                <w:szCs w:val="20"/>
              </w:rPr>
              <w:t>C</w:t>
            </w:r>
            <w:r>
              <w:rPr>
                <w:rFonts w:ascii="Times New Roman" w:eastAsia="Times New Roman" w:hAnsi="Times New Roman" w:cs="Times New Roman"/>
                <w:sz w:val="20"/>
                <w:szCs w:val="20"/>
              </w:rPr>
              <w:t>LAS funding. In order to assist in off-setting the loss of financial aid experienced by some students when they complete a full year clinical residency, CAST is adding an additional $5,000 to the $20,000 that students receive as a stipend for the one year residency.</w:t>
            </w:r>
          </w:p>
          <w:p w14:paraId="452DA516" w14:textId="77777777" w:rsidR="00B45F56" w:rsidRPr="0086731C" w:rsidRDefault="00B45F56" w:rsidP="00B45F56">
            <w:pPr>
              <w:pStyle w:val="ListParagraph"/>
              <w:rPr>
                <w:rFonts w:ascii="Times New Roman" w:eastAsia="Times New Roman" w:hAnsi="Times New Roman" w:cs="Times New Roman"/>
                <w:sz w:val="20"/>
                <w:szCs w:val="20"/>
              </w:rPr>
            </w:pPr>
          </w:p>
          <w:p w14:paraId="032308AC" w14:textId="77777777" w:rsidR="00B45F56" w:rsidRPr="004C67FC" w:rsidRDefault="00B45F56" w:rsidP="00B45F56">
            <w:pPr>
              <w:rPr>
                <w:rFonts w:ascii="Times New Roman" w:eastAsia="Times New Roman" w:hAnsi="Times New Roman" w:cs="Times New Roman"/>
                <w:b/>
                <w:bCs/>
                <w:sz w:val="20"/>
                <w:szCs w:val="20"/>
              </w:rPr>
            </w:pPr>
            <w:r w:rsidRPr="004C67FC">
              <w:rPr>
                <w:rFonts w:ascii="Times New Roman" w:eastAsia="Times New Roman" w:hAnsi="Times New Roman" w:cs="Times New Roman"/>
                <w:b/>
                <w:bCs/>
                <w:sz w:val="20"/>
                <w:szCs w:val="20"/>
              </w:rPr>
              <w:t>Fund Development:</w:t>
            </w:r>
          </w:p>
          <w:p w14:paraId="7210737E" w14:textId="77777777" w:rsidR="00B45F56" w:rsidRDefault="00B45F56" w:rsidP="00B45F56">
            <w:pPr>
              <w:rPr>
                <w:rFonts w:ascii="Times New Roman" w:eastAsia="Times New Roman" w:hAnsi="Times New Roman" w:cs="Times New Roman"/>
                <w:sz w:val="20"/>
                <w:szCs w:val="20"/>
              </w:rPr>
            </w:pPr>
          </w:p>
          <w:p w14:paraId="7C2B8DC7" w14:textId="0F6BA449" w:rsidR="00B45F56" w:rsidRDefault="00B45F56" w:rsidP="00B45F56">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Dr. Munoz stated Dr. Janysek </w:t>
            </w:r>
            <w:r w:rsidR="007F51E9">
              <w:rPr>
                <w:rFonts w:ascii="Times New Roman" w:eastAsia="Times New Roman" w:hAnsi="Times New Roman" w:cs="Times New Roman"/>
                <w:sz w:val="20"/>
                <w:szCs w:val="20"/>
              </w:rPr>
              <w:t>was not present d</w:t>
            </w:r>
            <w:r>
              <w:rPr>
                <w:rFonts w:ascii="Times New Roman" w:eastAsia="Times New Roman" w:hAnsi="Times New Roman" w:cs="Times New Roman"/>
                <w:sz w:val="20"/>
                <w:szCs w:val="20"/>
              </w:rPr>
              <w:t xml:space="preserve">ue to </w:t>
            </w:r>
            <w:r w:rsidR="007F51E9">
              <w:rPr>
                <w:rFonts w:ascii="Times New Roman" w:eastAsia="Times New Roman" w:hAnsi="Times New Roman" w:cs="Times New Roman"/>
                <w:sz w:val="20"/>
                <w:szCs w:val="20"/>
              </w:rPr>
              <w:t>illness; so, Dr. Munoz provided the funding overview.</w:t>
            </w:r>
          </w:p>
          <w:p w14:paraId="2DEAF684" w14:textId="77777777" w:rsidR="00B45F56" w:rsidRDefault="00B45F56" w:rsidP="00B45F56">
            <w:pPr>
              <w:rPr>
                <w:rFonts w:ascii="Times New Roman" w:eastAsia="Times New Roman" w:hAnsi="Times New Roman" w:cs="Times New Roman"/>
                <w:sz w:val="20"/>
                <w:szCs w:val="20"/>
              </w:rPr>
            </w:pPr>
          </w:p>
          <w:p w14:paraId="29FFFD19" w14:textId="1409E88B" w:rsidR="00B45F56" w:rsidRDefault="00B45F56" w:rsidP="00B45F56">
            <w:pPr>
              <w:pStyle w:val="ListParagraph"/>
              <w:numPr>
                <w:ilvl w:val="0"/>
                <w:numId w:val="17"/>
              </w:numPr>
              <w:rPr>
                <w:rFonts w:ascii="Times New Roman" w:eastAsia="Times New Roman" w:hAnsi="Times New Roman" w:cs="Times New Roman"/>
                <w:sz w:val="20"/>
                <w:szCs w:val="20"/>
              </w:rPr>
            </w:pPr>
            <w:r>
              <w:rPr>
                <w:rFonts w:ascii="Times New Roman" w:eastAsia="Times New Roman" w:hAnsi="Times New Roman" w:cs="Times New Roman"/>
                <w:sz w:val="20"/>
                <w:szCs w:val="20"/>
              </w:rPr>
              <w:t>San Antonio Youth Commission Micro Grant (City of San Antonio)</w:t>
            </w:r>
            <w:r w:rsidR="0084590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Dr. Munoz stated </w:t>
            </w:r>
            <w:r w:rsidR="007F51E9">
              <w:rPr>
                <w:rFonts w:ascii="Times New Roman" w:eastAsia="Times New Roman" w:hAnsi="Times New Roman" w:cs="Times New Roman"/>
                <w:sz w:val="20"/>
                <w:szCs w:val="20"/>
              </w:rPr>
              <w:t>ISCP submitted</w:t>
            </w:r>
            <w:r>
              <w:rPr>
                <w:rFonts w:ascii="Times New Roman" w:eastAsia="Times New Roman" w:hAnsi="Times New Roman" w:cs="Times New Roman"/>
                <w:sz w:val="20"/>
                <w:szCs w:val="20"/>
              </w:rPr>
              <w:t xml:space="preserve"> a </w:t>
            </w:r>
            <w:r w:rsidR="007F51E9">
              <w:rPr>
                <w:rFonts w:ascii="Times New Roman" w:eastAsia="Times New Roman" w:hAnsi="Times New Roman" w:cs="Times New Roman"/>
                <w:sz w:val="20"/>
                <w:szCs w:val="20"/>
              </w:rPr>
              <w:t xml:space="preserve">proposal in the amount of </w:t>
            </w:r>
            <w:r w:rsidR="00845906">
              <w:rPr>
                <w:rFonts w:ascii="Times New Roman" w:eastAsia="Times New Roman" w:hAnsi="Times New Roman" w:cs="Times New Roman"/>
                <w:sz w:val="20"/>
                <w:szCs w:val="20"/>
              </w:rPr>
              <w:t xml:space="preserve">$3000.00. If awarded, the funds will help </w:t>
            </w:r>
            <w:r>
              <w:rPr>
                <w:rFonts w:ascii="Times New Roman" w:eastAsia="Times New Roman" w:hAnsi="Times New Roman" w:cs="Times New Roman"/>
                <w:sz w:val="20"/>
                <w:szCs w:val="20"/>
              </w:rPr>
              <w:t xml:space="preserve">to cover </w:t>
            </w:r>
            <w:r w:rsidR="00845906">
              <w:rPr>
                <w:rFonts w:ascii="Times New Roman" w:eastAsia="Times New Roman" w:hAnsi="Times New Roman" w:cs="Times New Roman"/>
                <w:sz w:val="20"/>
                <w:szCs w:val="20"/>
              </w:rPr>
              <w:t xml:space="preserve">expenses associated with a </w:t>
            </w:r>
            <w:r>
              <w:rPr>
                <w:rFonts w:ascii="Times New Roman" w:eastAsia="Times New Roman" w:hAnsi="Times New Roman" w:cs="Times New Roman"/>
                <w:sz w:val="20"/>
                <w:szCs w:val="20"/>
              </w:rPr>
              <w:t xml:space="preserve">field trip to SeaWorld </w:t>
            </w:r>
            <w:r w:rsidR="00845906">
              <w:rPr>
                <w:rFonts w:ascii="Times New Roman" w:eastAsia="Times New Roman" w:hAnsi="Times New Roman" w:cs="Times New Roman"/>
                <w:sz w:val="20"/>
                <w:szCs w:val="20"/>
              </w:rPr>
              <w:t>for students at GUS. The field trip is an incentive to increase student</w:t>
            </w:r>
            <w:r>
              <w:rPr>
                <w:rFonts w:ascii="Times New Roman" w:eastAsia="Times New Roman" w:hAnsi="Times New Roman" w:cs="Times New Roman"/>
                <w:sz w:val="20"/>
                <w:szCs w:val="20"/>
              </w:rPr>
              <w:t xml:space="preserve"> attendance and ensure that students are doing well on their student outcomes. </w:t>
            </w:r>
          </w:p>
          <w:p w14:paraId="5C9D6512" w14:textId="77777777" w:rsidR="00B45F56" w:rsidRDefault="00B45F56" w:rsidP="00B45F56">
            <w:pPr>
              <w:pStyle w:val="ListParagraph"/>
              <w:rPr>
                <w:rFonts w:ascii="Times New Roman" w:eastAsia="Times New Roman" w:hAnsi="Times New Roman" w:cs="Times New Roman"/>
                <w:sz w:val="20"/>
                <w:szCs w:val="20"/>
              </w:rPr>
            </w:pPr>
          </w:p>
          <w:p w14:paraId="1D3B5E33" w14:textId="66FF56CD" w:rsidR="00B45F56" w:rsidRDefault="00B45F56" w:rsidP="00B45F56">
            <w:pPr>
              <w:pStyle w:val="ListParagraph"/>
              <w:numPr>
                <w:ilvl w:val="0"/>
                <w:numId w:val="17"/>
              </w:numPr>
              <w:rPr>
                <w:rFonts w:ascii="Times New Roman" w:eastAsia="Times New Roman" w:hAnsi="Times New Roman" w:cs="Times New Roman"/>
                <w:sz w:val="20"/>
                <w:szCs w:val="20"/>
              </w:rPr>
            </w:pPr>
            <w:r>
              <w:rPr>
                <w:rFonts w:ascii="Times New Roman" w:eastAsia="Times New Roman" w:hAnsi="Times New Roman" w:cs="Times New Roman"/>
                <w:sz w:val="20"/>
                <w:szCs w:val="20"/>
              </w:rPr>
              <w:t>City of San Antonio</w:t>
            </w:r>
            <w:r w:rsidR="00845906">
              <w:rPr>
                <w:rFonts w:ascii="Times New Roman" w:eastAsia="Times New Roman" w:hAnsi="Times New Roman" w:cs="Times New Roman"/>
                <w:sz w:val="20"/>
                <w:szCs w:val="20"/>
              </w:rPr>
              <w:t xml:space="preserve"> Eco Scholars- Dr. Munoz notified the Board that the ISCP had been </w:t>
            </w:r>
            <w:r>
              <w:rPr>
                <w:rFonts w:ascii="Times New Roman" w:eastAsia="Times New Roman" w:hAnsi="Times New Roman" w:cs="Times New Roman"/>
                <w:sz w:val="20"/>
                <w:szCs w:val="20"/>
              </w:rPr>
              <w:t>awarded $10,000</w:t>
            </w:r>
            <w:r w:rsidR="00845906">
              <w:rPr>
                <w:rFonts w:ascii="Times New Roman" w:eastAsia="Times New Roman" w:hAnsi="Times New Roman" w:cs="Times New Roman"/>
                <w:sz w:val="20"/>
                <w:szCs w:val="20"/>
              </w:rPr>
              <w:t>. The funds will be used to develop a composting program in conjunction with the Culinary Arts courses at GUS and will allow for further expansion of the food forest, pollinator gardens and community education efforts.</w:t>
            </w:r>
          </w:p>
          <w:p w14:paraId="09998B45" w14:textId="77777777" w:rsidR="00B45F56" w:rsidRPr="00822B92" w:rsidRDefault="00B45F56" w:rsidP="00B45F56">
            <w:pPr>
              <w:pStyle w:val="ListParagraph"/>
              <w:rPr>
                <w:rFonts w:ascii="Times New Roman" w:eastAsia="Times New Roman" w:hAnsi="Times New Roman" w:cs="Times New Roman"/>
                <w:sz w:val="20"/>
                <w:szCs w:val="20"/>
              </w:rPr>
            </w:pPr>
          </w:p>
          <w:p w14:paraId="62808725" w14:textId="38D99F05" w:rsidR="00B45F56" w:rsidRDefault="00B45F56" w:rsidP="00B45F56">
            <w:pPr>
              <w:pStyle w:val="ListParagraph"/>
              <w:numPr>
                <w:ilvl w:val="0"/>
                <w:numId w:val="17"/>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Gates Foundation/ City of Education Partners- Dr. Munoz </w:t>
            </w:r>
            <w:r w:rsidR="00845906">
              <w:rPr>
                <w:rFonts w:ascii="Times New Roman" w:eastAsia="Times New Roman" w:hAnsi="Times New Roman" w:cs="Times New Roman"/>
                <w:sz w:val="20"/>
                <w:szCs w:val="20"/>
              </w:rPr>
              <w:t>provided an update on the collaborative application to Gates through intermediary, City Education partners,</w:t>
            </w:r>
            <w:r>
              <w:rPr>
                <w:rFonts w:ascii="Times New Roman" w:eastAsia="Times New Roman" w:hAnsi="Times New Roman" w:cs="Times New Roman"/>
                <w:sz w:val="20"/>
                <w:szCs w:val="20"/>
              </w:rPr>
              <w:t xml:space="preserve"> with </w:t>
            </w:r>
            <w:r w:rsidR="00845906">
              <w:rPr>
                <w:rFonts w:ascii="Times New Roman" w:eastAsia="Times New Roman" w:hAnsi="Times New Roman" w:cs="Times New Roman"/>
                <w:sz w:val="20"/>
                <w:szCs w:val="20"/>
              </w:rPr>
              <w:t>the CAST Schools Network</w:t>
            </w:r>
            <w:r>
              <w:rPr>
                <w:rFonts w:ascii="Times New Roman" w:eastAsia="Times New Roman" w:hAnsi="Times New Roman" w:cs="Times New Roman"/>
                <w:sz w:val="20"/>
                <w:szCs w:val="20"/>
              </w:rPr>
              <w:t xml:space="preserve">. Initial total request $1,620.000.00. ISCP Supplemental Request $318,891.00 to expand/scale/study the CAST/ISCP embedded teacher residency model.  </w:t>
            </w:r>
          </w:p>
          <w:p w14:paraId="3605BBE7" w14:textId="3048FE30" w:rsidR="00B45F56" w:rsidRPr="00845906" w:rsidRDefault="00B45F56" w:rsidP="00845906">
            <w:pPr>
              <w:spacing w:after="300"/>
              <w:rPr>
                <w:rFonts w:ascii="Times New Roman" w:eastAsia="Times New Roman" w:hAnsi="Times New Roman" w:cs="Times New Roman"/>
                <w:b/>
                <w:sz w:val="20"/>
                <w:szCs w:val="20"/>
              </w:rPr>
            </w:pPr>
          </w:p>
        </w:tc>
      </w:tr>
      <w:tr w:rsidR="00845906" w14:paraId="75AAE869" w14:textId="77777777" w:rsidTr="00845906">
        <w:tblPrEx>
          <w:tblLook w:val="04A0" w:firstRow="1" w:lastRow="0" w:firstColumn="1" w:lastColumn="0" w:noHBand="0" w:noVBand="1"/>
        </w:tblPrEx>
        <w:tc>
          <w:tcPr>
            <w:tcW w:w="14175" w:type="dxa"/>
          </w:tcPr>
          <w:p w14:paraId="3FAC0A7D" w14:textId="77777777" w:rsidR="00845906" w:rsidRDefault="00845906" w:rsidP="00324C3F">
            <w:pPr>
              <w:rPr>
                <w:rFonts w:ascii="Times New Roman" w:eastAsia="Times New Roman" w:hAnsi="Times New Roman" w:cs="Times New Roman"/>
                <w:sz w:val="20"/>
                <w:szCs w:val="20"/>
              </w:rPr>
            </w:pPr>
          </w:p>
          <w:p w14:paraId="4324CBCA" w14:textId="01C362A5" w:rsidR="00845906" w:rsidRDefault="00845906" w:rsidP="00324C3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w:t>
            </w:r>
            <w:r>
              <w:rPr>
                <w:rFonts w:ascii="Times New Roman" w:eastAsia="Times New Roman" w:hAnsi="Times New Roman" w:cs="Times New Roman"/>
                <w:b/>
                <w:sz w:val="20"/>
                <w:szCs w:val="20"/>
              </w:rPr>
              <w:t>Consent: (All items may be acted upon at the same time by the School Board and have been discussed in prior Work Session)</w:t>
            </w:r>
          </w:p>
        </w:tc>
      </w:tr>
      <w:tr w:rsidR="00845906" w14:paraId="2A553316" w14:textId="77777777" w:rsidTr="00845906">
        <w:tblPrEx>
          <w:tblLook w:val="04A0" w:firstRow="1" w:lastRow="0" w:firstColumn="1" w:lastColumn="0" w:noHBand="0" w:noVBand="1"/>
        </w:tblPrEx>
        <w:tc>
          <w:tcPr>
            <w:tcW w:w="14175" w:type="dxa"/>
          </w:tcPr>
          <w:p w14:paraId="38A2F0CB" w14:textId="77777777" w:rsidR="00845906" w:rsidRDefault="00845906" w:rsidP="00324C3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4.A. Decision on </w:t>
            </w:r>
            <w:hyperlink r:id="rId8">
              <w:r>
                <w:rPr>
                  <w:rFonts w:ascii="Times New Roman" w:eastAsia="Times New Roman" w:hAnsi="Times New Roman" w:cs="Times New Roman"/>
                  <w:color w:val="1155CC"/>
                  <w:sz w:val="20"/>
                  <w:szCs w:val="20"/>
                  <w:u w:val="single"/>
                </w:rPr>
                <w:t>Communities In Schools Contract</w:t>
              </w:r>
            </w:hyperlink>
            <w:r>
              <w:rPr>
                <w:rFonts w:ascii="Times New Roman" w:eastAsia="Times New Roman" w:hAnsi="Times New Roman" w:cs="Times New Roman"/>
                <w:sz w:val="20"/>
                <w:szCs w:val="20"/>
              </w:rPr>
              <w:t xml:space="preserve"> for Winston Intermediate School of Excellence </w:t>
            </w:r>
          </w:p>
          <w:p w14:paraId="5DFC5DE8" w14:textId="77777777" w:rsidR="00845906" w:rsidRDefault="00845906" w:rsidP="00324C3F">
            <w:pPr>
              <w:rPr>
                <w:rFonts w:ascii="Times New Roman" w:eastAsia="Times New Roman" w:hAnsi="Times New Roman" w:cs="Times New Roman"/>
                <w:sz w:val="20"/>
                <w:szCs w:val="20"/>
              </w:rPr>
            </w:pPr>
          </w:p>
          <w:p w14:paraId="35AB7608" w14:textId="36734A2C" w:rsidR="00845906" w:rsidRDefault="00845906" w:rsidP="00324C3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Board </w:t>
            </w:r>
            <w:r>
              <w:rPr>
                <w:rFonts w:ascii="Times New Roman" w:eastAsia="Times New Roman" w:hAnsi="Times New Roman" w:cs="Times New Roman"/>
                <w:sz w:val="20"/>
                <w:szCs w:val="20"/>
              </w:rPr>
              <w:t xml:space="preserve">Chair </w:t>
            </w:r>
            <w:r>
              <w:rPr>
                <w:rFonts w:ascii="Times New Roman" w:eastAsia="Times New Roman" w:hAnsi="Times New Roman" w:cs="Times New Roman"/>
                <w:sz w:val="20"/>
                <w:szCs w:val="20"/>
              </w:rPr>
              <w:t xml:space="preserve">called for </w:t>
            </w:r>
            <w:r>
              <w:rPr>
                <w:rFonts w:ascii="Times New Roman" w:eastAsia="Times New Roman" w:hAnsi="Times New Roman" w:cs="Times New Roman"/>
                <w:sz w:val="20"/>
                <w:szCs w:val="20"/>
              </w:rPr>
              <w:t xml:space="preserve">a motion to approve </w:t>
            </w:r>
            <w:r>
              <w:rPr>
                <w:rFonts w:ascii="Times New Roman" w:eastAsia="Times New Roman" w:hAnsi="Times New Roman" w:cs="Times New Roman"/>
                <w:sz w:val="20"/>
                <w:szCs w:val="20"/>
              </w:rPr>
              <w:t xml:space="preserve">the </w:t>
            </w:r>
            <w:r>
              <w:rPr>
                <w:rFonts w:ascii="Times New Roman" w:eastAsia="Times New Roman" w:hAnsi="Times New Roman" w:cs="Times New Roman"/>
                <w:sz w:val="20"/>
                <w:szCs w:val="20"/>
              </w:rPr>
              <w:t xml:space="preserve">consent agenda as listed. The motion passed with no opposition. </w:t>
            </w:r>
          </w:p>
          <w:p w14:paraId="0DDBE833" w14:textId="77777777" w:rsidR="00845906" w:rsidRDefault="00845906" w:rsidP="00324C3F">
            <w:pPr>
              <w:rPr>
                <w:rFonts w:ascii="Times New Roman" w:eastAsia="Times New Roman" w:hAnsi="Times New Roman" w:cs="Times New Roman"/>
                <w:sz w:val="20"/>
                <w:szCs w:val="20"/>
              </w:rPr>
            </w:pPr>
          </w:p>
          <w:p w14:paraId="4867B775" w14:textId="36ED3DE4" w:rsidR="00845906" w:rsidRDefault="00845906" w:rsidP="00845906">
            <w:pPr>
              <w:pStyle w:val="ListParagraph"/>
              <w:numPr>
                <w:ilvl w:val="0"/>
                <w:numId w:val="18"/>
              </w:numPr>
              <w:rPr>
                <w:rFonts w:ascii="Times New Roman" w:eastAsia="Times New Roman" w:hAnsi="Times New Roman" w:cs="Times New Roman"/>
                <w:sz w:val="20"/>
                <w:szCs w:val="20"/>
              </w:rPr>
            </w:pPr>
            <w:r>
              <w:rPr>
                <w:rFonts w:ascii="Times New Roman" w:eastAsia="Times New Roman" w:hAnsi="Times New Roman" w:cs="Times New Roman"/>
                <w:sz w:val="20"/>
                <w:szCs w:val="20"/>
              </w:rPr>
              <w:t>Motion 1</w:t>
            </w:r>
            <w:r w:rsidRPr="00200269">
              <w:rPr>
                <w:rFonts w:ascii="Times New Roman" w:eastAsia="Times New Roman" w:hAnsi="Times New Roman" w:cs="Times New Roman"/>
                <w:sz w:val="20"/>
                <w:szCs w:val="20"/>
                <w:vertAlign w:val="superscript"/>
              </w:rPr>
              <w:t>st</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Dr</w:t>
            </w:r>
            <w:r>
              <w:rPr>
                <w:rFonts w:ascii="Times New Roman" w:eastAsia="Times New Roman" w:hAnsi="Times New Roman" w:cs="Times New Roman"/>
                <w:sz w:val="20"/>
                <w:szCs w:val="20"/>
              </w:rPr>
              <w:t xml:space="preserve">. Jasso </w:t>
            </w:r>
            <w:r>
              <w:rPr>
                <w:rFonts w:ascii="Times New Roman" w:eastAsia="Times New Roman" w:hAnsi="Times New Roman" w:cs="Times New Roman"/>
                <w:sz w:val="20"/>
                <w:szCs w:val="20"/>
              </w:rPr>
              <w:t xml:space="preserve">made a motion </w:t>
            </w:r>
            <w:r>
              <w:rPr>
                <w:rFonts w:ascii="Times New Roman" w:eastAsia="Times New Roman" w:hAnsi="Times New Roman" w:cs="Times New Roman"/>
                <w:sz w:val="20"/>
                <w:szCs w:val="20"/>
              </w:rPr>
              <w:t xml:space="preserve">to approve </w:t>
            </w:r>
            <w:r>
              <w:rPr>
                <w:rFonts w:ascii="Times New Roman" w:eastAsia="Times New Roman" w:hAnsi="Times New Roman" w:cs="Times New Roman"/>
                <w:sz w:val="20"/>
                <w:szCs w:val="20"/>
              </w:rPr>
              <w:t>the C</w:t>
            </w:r>
            <w:r>
              <w:rPr>
                <w:rFonts w:ascii="Times New Roman" w:eastAsia="Times New Roman" w:hAnsi="Times New Roman" w:cs="Times New Roman"/>
                <w:sz w:val="20"/>
                <w:szCs w:val="20"/>
              </w:rPr>
              <w:t xml:space="preserve">onsent </w:t>
            </w:r>
            <w:r>
              <w:rPr>
                <w:rFonts w:ascii="Times New Roman" w:eastAsia="Times New Roman" w:hAnsi="Times New Roman" w:cs="Times New Roman"/>
                <w:sz w:val="20"/>
                <w:szCs w:val="20"/>
              </w:rPr>
              <w:t xml:space="preserve">Agenda item </w:t>
            </w:r>
            <w:r>
              <w:rPr>
                <w:rFonts w:ascii="Times New Roman" w:eastAsia="Times New Roman" w:hAnsi="Times New Roman" w:cs="Times New Roman"/>
                <w:sz w:val="20"/>
                <w:szCs w:val="20"/>
              </w:rPr>
              <w:t xml:space="preserve">for </w:t>
            </w:r>
            <w:r>
              <w:rPr>
                <w:rFonts w:ascii="Times New Roman" w:eastAsia="Times New Roman" w:hAnsi="Times New Roman" w:cs="Times New Roman"/>
                <w:sz w:val="20"/>
                <w:szCs w:val="20"/>
              </w:rPr>
              <w:t xml:space="preserve">the </w:t>
            </w:r>
            <w:r>
              <w:rPr>
                <w:rFonts w:ascii="Times New Roman" w:eastAsia="Times New Roman" w:hAnsi="Times New Roman" w:cs="Times New Roman"/>
                <w:sz w:val="20"/>
                <w:szCs w:val="20"/>
              </w:rPr>
              <w:t xml:space="preserve">Communities in Schools contract as presented and </w:t>
            </w:r>
            <w:r>
              <w:rPr>
                <w:rFonts w:ascii="Times New Roman" w:eastAsia="Times New Roman" w:hAnsi="Times New Roman" w:cs="Times New Roman"/>
                <w:sz w:val="20"/>
                <w:szCs w:val="20"/>
              </w:rPr>
              <w:t xml:space="preserve">to </w:t>
            </w:r>
            <w:r>
              <w:rPr>
                <w:rFonts w:ascii="Times New Roman" w:eastAsia="Times New Roman" w:hAnsi="Times New Roman" w:cs="Times New Roman"/>
                <w:sz w:val="20"/>
                <w:szCs w:val="20"/>
              </w:rPr>
              <w:t xml:space="preserve">authorize </w:t>
            </w:r>
            <w:r>
              <w:rPr>
                <w:rFonts w:ascii="Times New Roman" w:eastAsia="Times New Roman" w:hAnsi="Times New Roman" w:cs="Times New Roman"/>
                <w:sz w:val="20"/>
                <w:szCs w:val="20"/>
              </w:rPr>
              <w:t>the</w:t>
            </w:r>
            <w:r>
              <w:rPr>
                <w:rFonts w:ascii="Times New Roman" w:eastAsia="Times New Roman" w:hAnsi="Times New Roman" w:cs="Times New Roman"/>
                <w:sz w:val="20"/>
                <w:szCs w:val="20"/>
              </w:rPr>
              <w:t xml:space="preserve"> Executive Director to solidify the beginning and ending dates of service.  </w:t>
            </w:r>
          </w:p>
          <w:p w14:paraId="4DF5CF8E" w14:textId="77777777" w:rsidR="00845906" w:rsidRPr="00200269" w:rsidRDefault="00845906" w:rsidP="00845906">
            <w:pPr>
              <w:pStyle w:val="ListParagraph"/>
              <w:numPr>
                <w:ilvl w:val="0"/>
                <w:numId w:val="18"/>
              </w:numPr>
              <w:rPr>
                <w:rFonts w:ascii="Times New Roman" w:eastAsia="Times New Roman" w:hAnsi="Times New Roman" w:cs="Times New Roman"/>
                <w:sz w:val="20"/>
                <w:szCs w:val="20"/>
              </w:rPr>
            </w:pPr>
            <w:r>
              <w:rPr>
                <w:rFonts w:ascii="Times New Roman" w:eastAsia="Times New Roman" w:hAnsi="Times New Roman" w:cs="Times New Roman"/>
                <w:sz w:val="20"/>
                <w:szCs w:val="20"/>
              </w:rPr>
              <w:t>Motion 2</w:t>
            </w:r>
            <w:r w:rsidRPr="00200269">
              <w:rPr>
                <w:rFonts w:ascii="Times New Roman" w:eastAsia="Times New Roman" w:hAnsi="Times New Roman" w:cs="Times New Roman"/>
                <w:sz w:val="20"/>
                <w:szCs w:val="20"/>
                <w:vertAlign w:val="superscript"/>
              </w:rPr>
              <w:t>nd</w:t>
            </w:r>
            <w:r>
              <w:rPr>
                <w:rFonts w:ascii="Times New Roman" w:eastAsia="Times New Roman" w:hAnsi="Times New Roman" w:cs="Times New Roman"/>
                <w:sz w:val="20"/>
                <w:szCs w:val="20"/>
              </w:rPr>
              <w:t xml:space="preserve">-Ms. Allen seconded the motion. </w:t>
            </w:r>
          </w:p>
          <w:p w14:paraId="6A28626F" w14:textId="77777777" w:rsidR="00845906" w:rsidRDefault="00845906" w:rsidP="00324C3F">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w:t>
            </w:r>
          </w:p>
        </w:tc>
      </w:tr>
      <w:tr w:rsidR="00845906" w14:paraId="05819FA6" w14:textId="77777777" w:rsidTr="00845906">
        <w:tblPrEx>
          <w:tblLook w:val="04A0" w:firstRow="1" w:lastRow="0" w:firstColumn="1" w:lastColumn="0" w:noHBand="0" w:noVBand="1"/>
        </w:tblPrEx>
        <w:tc>
          <w:tcPr>
            <w:tcW w:w="14175" w:type="dxa"/>
          </w:tcPr>
          <w:p w14:paraId="1E7C6B68" w14:textId="77777777" w:rsidR="00845906" w:rsidRDefault="00845906" w:rsidP="00324C3F">
            <w:pPr>
              <w:rPr>
                <w:rFonts w:ascii="Times New Roman" w:eastAsia="Times New Roman" w:hAnsi="Times New Roman" w:cs="Times New Roman"/>
                <w:b/>
                <w:sz w:val="20"/>
                <w:szCs w:val="20"/>
              </w:rPr>
            </w:pPr>
          </w:p>
          <w:p w14:paraId="5EE4E8EE" w14:textId="461B403E" w:rsidR="00845906" w:rsidRDefault="00845906" w:rsidP="00845906">
            <w:pPr>
              <w:shd w:val="clear" w:color="auto" w:fill="F2F2F2" w:themeFill="background1" w:themeFillShade="F2"/>
              <w:rPr>
                <w:rFonts w:ascii="Times New Roman" w:eastAsia="Times New Roman" w:hAnsi="Times New Roman" w:cs="Times New Roman"/>
                <w:b/>
                <w:sz w:val="20"/>
                <w:szCs w:val="20"/>
              </w:rPr>
            </w:pPr>
            <w:r>
              <w:rPr>
                <w:rFonts w:ascii="Times New Roman" w:eastAsia="Times New Roman" w:hAnsi="Times New Roman" w:cs="Times New Roman"/>
                <w:b/>
                <w:sz w:val="20"/>
                <w:szCs w:val="20"/>
              </w:rPr>
              <w:t>5. Closed Session - A&amp;M San Antonio Institute School board will go into closed session as authorized by the Texas Open Meetings Act, Texas Government Code 551.071/551.074.</w:t>
            </w:r>
          </w:p>
          <w:p w14:paraId="2195A903" w14:textId="6E2D6768" w:rsidR="00845906" w:rsidRDefault="00845906" w:rsidP="00324C3F">
            <w:pPr>
              <w:rPr>
                <w:rFonts w:ascii="Times New Roman" w:eastAsia="Times New Roman" w:hAnsi="Times New Roman" w:cs="Times New Roman"/>
                <w:b/>
                <w:sz w:val="20"/>
                <w:szCs w:val="20"/>
              </w:rPr>
            </w:pPr>
          </w:p>
        </w:tc>
      </w:tr>
      <w:tr w:rsidR="00845906" w14:paraId="347B096C" w14:textId="77777777" w:rsidTr="00845906">
        <w:tblPrEx>
          <w:tblLook w:val="04A0" w:firstRow="1" w:lastRow="0" w:firstColumn="1" w:lastColumn="0" w:noHBand="0" w:noVBand="1"/>
        </w:tblPrEx>
        <w:tc>
          <w:tcPr>
            <w:tcW w:w="14175" w:type="dxa"/>
          </w:tcPr>
          <w:p w14:paraId="58D668B0" w14:textId="77777777" w:rsidR="00845906" w:rsidRDefault="00845906" w:rsidP="00324C3F">
            <w:pPr>
              <w:rPr>
                <w:rFonts w:ascii="Times New Roman" w:eastAsia="Times New Roman" w:hAnsi="Times New Roman" w:cs="Times New Roman"/>
                <w:b/>
                <w:sz w:val="20"/>
                <w:szCs w:val="20"/>
              </w:rPr>
            </w:pPr>
            <w:r>
              <w:rPr>
                <w:rFonts w:ascii="Times New Roman" w:eastAsia="Times New Roman" w:hAnsi="Times New Roman" w:cs="Times New Roman"/>
                <w:sz w:val="20"/>
                <w:szCs w:val="20"/>
              </w:rPr>
              <w:t>6. </w:t>
            </w:r>
            <w:r>
              <w:rPr>
                <w:rFonts w:ascii="Times New Roman" w:eastAsia="Times New Roman" w:hAnsi="Times New Roman" w:cs="Times New Roman"/>
                <w:b/>
                <w:sz w:val="20"/>
                <w:szCs w:val="20"/>
              </w:rPr>
              <w:t>Information Items:</w:t>
            </w:r>
            <w:r>
              <w:rPr>
                <w:rFonts w:ascii="Times New Roman" w:eastAsia="Times New Roman" w:hAnsi="Times New Roman" w:cs="Times New Roman"/>
                <w:sz w:val="20"/>
                <w:szCs w:val="20"/>
              </w:rPr>
              <w:t xml:space="preserve">    </w:t>
            </w:r>
          </w:p>
        </w:tc>
      </w:tr>
      <w:tr w:rsidR="00845906" w14:paraId="01400DF9" w14:textId="77777777" w:rsidTr="00845906">
        <w:tblPrEx>
          <w:tblLook w:val="04A0" w:firstRow="1" w:lastRow="0" w:firstColumn="1" w:lastColumn="0" w:noHBand="0" w:noVBand="1"/>
        </w:tblPrEx>
        <w:tc>
          <w:tcPr>
            <w:tcW w:w="14175" w:type="dxa"/>
          </w:tcPr>
          <w:p w14:paraId="6F2533C5" w14:textId="77777777" w:rsidR="00845906" w:rsidRDefault="00845906" w:rsidP="00324C3F">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6.A. </w:t>
            </w:r>
            <w:hyperlink r:id="rId9">
              <w:r>
                <w:rPr>
                  <w:rFonts w:ascii="Times New Roman" w:eastAsia="Times New Roman" w:hAnsi="Times New Roman" w:cs="Times New Roman"/>
                  <w:color w:val="1155CC"/>
                  <w:sz w:val="20"/>
                  <w:szCs w:val="20"/>
                  <w:u w:val="single"/>
                </w:rPr>
                <w:t>Monthly Financials</w:t>
              </w:r>
            </w:hyperlink>
          </w:p>
        </w:tc>
      </w:tr>
      <w:tr w:rsidR="00845906" w:rsidRPr="00A86669" w14:paraId="4CF500D2" w14:textId="77777777" w:rsidTr="00845906">
        <w:tblPrEx>
          <w:tblLook w:val="04A0" w:firstRow="1" w:lastRow="0" w:firstColumn="1" w:lastColumn="0" w:noHBand="0" w:noVBand="1"/>
        </w:tblPrEx>
        <w:tc>
          <w:tcPr>
            <w:tcW w:w="14175" w:type="dxa"/>
          </w:tcPr>
          <w:p w14:paraId="4BD5E49E" w14:textId="77777777" w:rsidR="00845906" w:rsidRDefault="00845906" w:rsidP="00324C3F">
            <w:pPr>
              <w:rPr>
                <w:rFonts w:ascii="Times New Roman" w:eastAsia="Times New Roman" w:hAnsi="Times New Roman" w:cs="Times New Roman"/>
                <w:b/>
                <w:sz w:val="20"/>
                <w:szCs w:val="20"/>
              </w:rPr>
            </w:pPr>
          </w:p>
          <w:p w14:paraId="7172BE4E" w14:textId="77777777" w:rsidR="00845906" w:rsidRDefault="00845906" w:rsidP="00324C3F">
            <w:pPr>
              <w:rPr>
                <w:rFonts w:ascii="Times New Roman" w:eastAsia="Times New Roman" w:hAnsi="Times New Roman" w:cs="Times New Roman"/>
                <w:b/>
                <w:sz w:val="20"/>
                <w:szCs w:val="20"/>
              </w:rPr>
            </w:pPr>
          </w:p>
          <w:p w14:paraId="1164B13F" w14:textId="0061896D" w:rsidR="00845906" w:rsidRDefault="00845906" w:rsidP="00845906">
            <w:pPr>
              <w:shd w:val="clear" w:color="auto" w:fill="F2F2F2" w:themeFill="background1" w:themeFillShade="F2"/>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 xml:space="preserve">7. Adjournment: 5:17 p.m. </w:t>
            </w:r>
          </w:p>
          <w:p w14:paraId="38E1CD7A" w14:textId="4549BB39" w:rsidR="00845906" w:rsidRDefault="00845906" w:rsidP="00845906">
            <w:pPr>
              <w:shd w:val="clear" w:color="auto" w:fill="F2F2F2" w:themeFill="background1" w:themeFillShade="F2"/>
              <w:rPr>
                <w:rFonts w:ascii="Times New Roman" w:eastAsia="Times New Roman" w:hAnsi="Times New Roman" w:cs="Times New Roman"/>
                <w:b/>
                <w:sz w:val="20"/>
                <w:szCs w:val="20"/>
              </w:rPr>
            </w:pPr>
          </w:p>
          <w:p w14:paraId="38A04144" w14:textId="3D89253F" w:rsidR="00845906" w:rsidRDefault="00845906" w:rsidP="00845906">
            <w:pPr>
              <w:shd w:val="clear" w:color="auto" w:fill="F2F2F2" w:themeFill="background1" w:themeFillShade="F2"/>
              <w:rPr>
                <w:rFonts w:ascii="Times New Roman" w:eastAsia="Times New Roman" w:hAnsi="Times New Roman" w:cs="Times New Roman"/>
                <w:sz w:val="20"/>
                <w:szCs w:val="20"/>
              </w:rPr>
            </w:pPr>
            <w:r>
              <w:rPr>
                <w:rFonts w:ascii="Times New Roman" w:eastAsia="Times New Roman" w:hAnsi="Times New Roman" w:cs="Times New Roman"/>
                <w:sz w:val="20"/>
                <w:szCs w:val="20"/>
              </w:rPr>
              <w:t>Board Chair Moucoulis called for a motion to adjourn the meeting. The motion passed with no opposition.</w:t>
            </w:r>
          </w:p>
          <w:p w14:paraId="5166B3DC" w14:textId="77777777" w:rsidR="00845906" w:rsidRPr="00845906" w:rsidRDefault="00845906" w:rsidP="00845906">
            <w:pPr>
              <w:shd w:val="clear" w:color="auto" w:fill="F2F2F2" w:themeFill="background1" w:themeFillShade="F2"/>
              <w:rPr>
                <w:rFonts w:ascii="Times New Roman" w:eastAsia="Times New Roman" w:hAnsi="Times New Roman" w:cs="Times New Roman"/>
                <w:sz w:val="20"/>
                <w:szCs w:val="20"/>
              </w:rPr>
            </w:pPr>
            <w:bookmarkStart w:id="0" w:name="_GoBack"/>
            <w:bookmarkEnd w:id="0"/>
          </w:p>
          <w:p w14:paraId="5EF082AC" w14:textId="1F87A9CC" w:rsidR="00845906" w:rsidRPr="00A86669" w:rsidRDefault="00845906" w:rsidP="00845906">
            <w:pPr>
              <w:pStyle w:val="ListParagraph"/>
              <w:numPr>
                <w:ilvl w:val="0"/>
                <w:numId w:val="19"/>
              </w:numPr>
              <w:shd w:val="clear" w:color="auto" w:fill="F2F2F2" w:themeFill="background1" w:themeFillShade="F2"/>
              <w:rPr>
                <w:rFonts w:ascii="Times New Roman" w:eastAsia="Times New Roman" w:hAnsi="Times New Roman" w:cs="Times New Roman"/>
                <w:bCs/>
                <w:sz w:val="20"/>
                <w:szCs w:val="20"/>
              </w:rPr>
            </w:pPr>
            <w:r w:rsidRPr="00A86669">
              <w:rPr>
                <w:rFonts w:ascii="Times New Roman" w:eastAsia="Times New Roman" w:hAnsi="Times New Roman" w:cs="Times New Roman"/>
                <w:bCs/>
                <w:sz w:val="20"/>
                <w:szCs w:val="20"/>
              </w:rPr>
              <w:t>Motion-1</w:t>
            </w:r>
            <w:r w:rsidRPr="00A86669">
              <w:rPr>
                <w:rFonts w:ascii="Times New Roman" w:eastAsia="Times New Roman" w:hAnsi="Times New Roman" w:cs="Times New Roman"/>
                <w:bCs/>
                <w:sz w:val="20"/>
                <w:szCs w:val="20"/>
                <w:vertAlign w:val="superscript"/>
              </w:rPr>
              <w:t>st</w:t>
            </w:r>
            <w:r w:rsidRPr="00A86669">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 xml:space="preserve">Ms. Allen </w:t>
            </w:r>
            <w:r>
              <w:rPr>
                <w:rFonts w:ascii="Times New Roman" w:eastAsia="Times New Roman" w:hAnsi="Times New Roman" w:cs="Times New Roman"/>
                <w:bCs/>
                <w:sz w:val="20"/>
                <w:szCs w:val="20"/>
              </w:rPr>
              <w:t xml:space="preserve">made a motion </w:t>
            </w:r>
            <w:r>
              <w:rPr>
                <w:rFonts w:ascii="Times New Roman" w:eastAsia="Times New Roman" w:hAnsi="Times New Roman" w:cs="Times New Roman"/>
                <w:bCs/>
                <w:sz w:val="20"/>
                <w:szCs w:val="20"/>
              </w:rPr>
              <w:t>to adjourn the meeting.</w:t>
            </w:r>
          </w:p>
          <w:p w14:paraId="4BD1DC15" w14:textId="1620B8E3" w:rsidR="00845906" w:rsidRPr="00A86669" w:rsidRDefault="00845906" w:rsidP="00845906">
            <w:pPr>
              <w:pStyle w:val="ListParagraph"/>
              <w:numPr>
                <w:ilvl w:val="0"/>
                <w:numId w:val="19"/>
              </w:numPr>
              <w:shd w:val="clear" w:color="auto" w:fill="F2F2F2" w:themeFill="background1" w:themeFillShade="F2"/>
              <w:rPr>
                <w:rFonts w:ascii="Times New Roman" w:eastAsia="Times New Roman" w:hAnsi="Times New Roman" w:cs="Times New Roman"/>
                <w:b/>
                <w:sz w:val="20"/>
                <w:szCs w:val="20"/>
              </w:rPr>
            </w:pPr>
            <w:r w:rsidRPr="00A86669">
              <w:rPr>
                <w:rFonts w:ascii="Times New Roman" w:eastAsia="Times New Roman" w:hAnsi="Times New Roman" w:cs="Times New Roman"/>
                <w:bCs/>
                <w:sz w:val="20"/>
                <w:szCs w:val="20"/>
              </w:rPr>
              <w:t>Motion 2</w:t>
            </w:r>
            <w:r w:rsidRPr="00A86669">
              <w:rPr>
                <w:rFonts w:ascii="Times New Roman" w:eastAsia="Times New Roman" w:hAnsi="Times New Roman" w:cs="Times New Roman"/>
                <w:bCs/>
                <w:sz w:val="20"/>
                <w:szCs w:val="20"/>
                <w:vertAlign w:val="superscript"/>
              </w:rPr>
              <w:t>nd</w:t>
            </w:r>
            <w:r w:rsidRPr="00A86669">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Dr</w:t>
            </w:r>
            <w:r>
              <w:rPr>
                <w:rFonts w:ascii="Times New Roman" w:eastAsia="Times New Roman" w:hAnsi="Times New Roman" w:cs="Times New Roman"/>
                <w:bCs/>
                <w:sz w:val="20"/>
                <w:szCs w:val="20"/>
              </w:rPr>
              <w:t xml:space="preserve">. Jasso seconded the motion. </w:t>
            </w:r>
          </w:p>
        </w:tc>
      </w:tr>
    </w:tbl>
    <w:p w14:paraId="18E6CD35" w14:textId="77777777" w:rsidR="00176CB4" w:rsidRPr="00FC3CB7" w:rsidRDefault="00176CB4">
      <w:pPr>
        <w:rPr>
          <w:rFonts w:ascii="Times New Roman" w:hAnsi="Times New Roman" w:cs="Times New Roman"/>
          <w:sz w:val="20"/>
          <w:szCs w:val="20"/>
        </w:rPr>
      </w:pPr>
    </w:p>
    <w:p w14:paraId="695B2B5D" w14:textId="77777777" w:rsidR="00176CB4" w:rsidRDefault="00176CB4"/>
    <w:sectPr w:rsidR="00176CB4">
      <w:pgSz w:w="15840" w:h="12240" w:orient="landscape"/>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inherit">
    <w:altName w:val="Times New Roman"/>
    <w:charset w:val="00"/>
    <w:family w:val="auto"/>
    <w:pitch w:val="default"/>
  </w:font>
  <w:font w:name="Helvetica Neue">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00511"/>
    <w:multiLevelType w:val="hybridMultilevel"/>
    <w:tmpl w:val="1B04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464E1"/>
    <w:multiLevelType w:val="hybridMultilevel"/>
    <w:tmpl w:val="B27A85C0"/>
    <w:lvl w:ilvl="0" w:tplc="04090001">
      <w:start w:val="1"/>
      <w:numFmt w:val="bullet"/>
      <w:lvlText w:val=""/>
      <w:lvlJc w:val="left"/>
      <w:pPr>
        <w:ind w:left="970" w:hanging="360"/>
      </w:pPr>
      <w:rPr>
        <w:rFonts w:ascii="Symbol" w:hAnsi="Symbol" w:hint="default"/>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2" w15:restartNumberingAfterBreak="0">
    <w:nsid w:val="14705265"/>
    <w:multiLevelType w:val="hybridMultilevel"/>
    <w:tmpl w:val="78D28978"/>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3" w15:restartNumberingAfterBreak="0">
    <w:nsid w:val="1A683153"/>
    <w:multiLevelType w:val="hybridMultilevel"/>
    <w:tmpl w:val="27322340"/>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1AF01C08"/>
    <w:multiLevelType w:val="hybridMultilevel"/>
    <w:tmpl w:val="D4EC0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044CEF"/>
    <w:multiLevelType w:val="hybridMultilevel"/>
    <w:tmpl w:val="568ED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AF7F5F"/>
    <w:multiLevelType w:val="hybridMultilevel"/>
    <w:tmpl w:val="CD9C7EE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6012C4"/>
    <w:multiLevelType w:val="multilevel"/>
    <w:tmpl w:val="57DCF072"/>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8" w15:restartNumberingAfterBreak="0">
    <w:nsid w:val="4DFC73A3"/>
    <w:multiLevelType w:val="hybridMultilevel"/>
    <w:tmpl w:val="DA904B50"/>
    <w:lvl w:ilvl="0" w:tplc="ADF2961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530D5128"/>
    <w:multiLevelType w:val="hybridMultilevel"/>
    <w:tmpl w:val="41A23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B16B2B"/>
    <w:multiLevelType w:val="hybridMultilevel"/>
    <w:tmpl w:val="55AAC74C"/>
    <w:lvl w:ilvl="0" w:tplc="04090001">
      <w:start w:val="1"/>
      <w:numFmt w:val="bullet"/>
      <w:lvlText w:val=""/>
      <w:lvlJc w:val="left"/>
      <w:pPr>
        <w:ind w:left="939" w:hanging="360"/>
      </w:pPr>
      <w:rPr>
        <w:rFonts w:ascii="Symbol" w:hAnsi="Symbol" w:hint="default"/>
      </w:rPr>
    </w:lvl>
    <w:lvl w:ilvl="1" w:tplc="04090003" w:tentative="1">
      <w:start w:val="1"/>
      <w:numFmt w:val="bullet"/>
      <w:lvlText w:val="o"/>
      <w:lvlJc w:val="left"/>
      <w:pPr>
        <w:ind w:left="1659" w:hanging="360"/>
      </w:pPr>
      <w:rPr>
        <w:rFonts w:ascii="Courier New" w:hAnsi="Courier New" w:hint="default"/>
      </w:rPr>
    </w:lvl>
    <w:lvl w:ilvl="2" w:tplc="04090005" w:tentative="1">
      <w:start w:val="1"/>
      <w:numFmt w:val="bullet"/>
      <w:lvlText w:val=""/>
      <w:lvlJc w:val="left"/>
      <w:pPr>
        <w:ind w:left="2379" w:hanging="360"/>
      </w:pPr>
      <w:rPr>
        <w:rFonts w:ascii="Wingdings" w:hAnsi="Wingdings" w:hint="default"/>
      </w:rPr>
    </w:lvl>
    <w:lvl w:ilvl="3" w:tplc="04090001" w:tentative="1">
      <w:start w:val="1"/>
      <w:numFmt w:val="bullet"/>
      <w:lvlText w:val=""/>
      <w:lvlJc w:val="left"/>
      <w:pPr>
        <w:ind w:left="3099" w:hanging="360"/>
      </w:pPr>
      <w:rPr>
        <w:rFonts w:ascii="Symbol" w:hAnsi="Symbol" w:hint="default"/>
      </w:rPr>
    </w:lvl>
    <w:lvl w:ilvl="4" w:tplc="04090003" w:tentative="1">
      <w:start w:val="1"/>
      <w:numFmt w:val="bullet"/>
      <w:lvlText w:val="o"/>
      <w:lvlJc w:val="left"/>
      <w:pPr>
        <w:ind w:left="3819" w:hanging="360"/>
      </w:pPr>
      <w:rPr>
        <w:rFonts w:ascii="Courier New" w:hAnsi="Courier New" w:hint="default"/>
      </w:rPr>
    </w:lvl>
    <w:lvl w:ilvl="5" w:tplc="04090005" w:tentative="1">
      <w:start w:val="1"/>
      <w:numFmt w:val="bullet"/>
      <w:lvlText w:val=""/>
      <w:lvlJc w:val="left"/>
      <w:pPr>
        <w:ind w:left="4539" w:hanging="360"/>
      </w:pPr>
      <w:rPr>
        <w:rFonts w:ascii="Wingdings" w:hAnsi="Wingdings" w:hint="default"/>
      </w:rPr>
    </w:lvl>
    <w:lvl w:ilvl="6" w:tplc="04090001" w:tentative="1">
      <w:start w:val="1"/>
      <w:numFmt w:val="bullet"/>
      <w:lvlText w:val=""/>
      <w:lvlJc w:val="left"/>
      <w:pPr>
        <w:ind w:left="5259" w:hanging="360"/>
      </w:pPr>
      <w:rPr>
        <w:rFonts w:ascii="Symbol" w:hAnsi="Symbol" w:hint="default"/>
      </w:rPr>
    </w:lvl>
    <w:lvl w:ilvl="7" w:tplc="04090003" w:tentative="1">
      <w:start w:val="1"/>
      <w:numFmt w:val="bullet"/>
      <w:lvlText w:val="o"/>
      <w:lvlJc w:val="left"/>
      <w:pPr>
        <w:ind w:left="5979" w:hanging="360"/>
      </w:pPr>
      <w:rPr>
        <w:rFonts w:ascii="Courier New" w:hAnsi="Courier New" w:hint="default"/>
      </w:rPr>
    </w:lvl>
    <w:lvl w:ilvl="8" w:tplc="04090005" w:tentative="1">
      <w:start w:val="1"/>
      <w:numFmt w:val="bullet"/>
      <w:lvlText w:val=""/>
      <w:lvlJc w:val="left"/>
      <w:pPr>
        <w:ind w:left="6699" w:hanging="360"/>
      </w:pPr>
      <w:rPr>
        <w:rFonts w:ascii="Wingdings" w:hAnsi="Wingdings" w:hint="default"/>
      </w:rPr>
    </w:lvl>
  </w:abstractNum>
  <w:abstractNum w:abstractNumId="11" w15:restartNumberingAfterBreak="0">
    <w:nsid w:val="5D096EA3"/>
    <w:multiLevelType w:val="hybridMultilevel"/>
    <w:tmpl w:val="47225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BD1C21"/>
    <w:multiLevelType w:val="hybridMultilevel"/>
    <w:tmpl w:val="8AAC7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BE033F"/>
    <w:multiLevelType w:val="hybridMultilevel"/>
    <w:tmpl w:val="7F64B328"/>
    <w:lvl w:ilvl="0" w:tplc="3AA05CB2">
      <w:start w:val="1"/>
      <w:numFmt w:val="decimal"/>
      <w:lvlText w:val="%1."/>
      <w:lvlJc w:val="left"/>
      <w:pPr>
        <w:ind w:left="2115" w:hanging="360"/>
      </w:pPr>
      <w:rPr>
        <w:rFonts w:hint="default"/>
      </w:rPr>
    </w:lvl>
    <w:lvl w:ilvl="1" w:tplc="04090019" w:tentative="1">
      <w:start w:val="1"/>
      <w:numFmt w:val="lowerLetter"/>
      <w:lvlText w:val="%2."/>
      <w:lvlJc w:val="left"/>
      <w:pPr>
        <w:ind w:left="2835" w:hanging="360"/>
      </w:pPr>
    </w:lvl>
    <w:lvl w:ilvl="2" w:tplc="0409001B" w:tentative="1">
      <w:start w:val="1"/>
      <w:numFmt w:val="lowerRoman"/>
      <w:lvlText w:val="%3."/>
      <w:lvlJc w:val="right"/>
      <w:pPr>
        <w:ind w:left="3555" w:hanging="180"/>
      </w:pPr>
    </w:lvl>
    <w:lvl w:ilvl="3" w:tplc="0409000F" w:tentative="1">
      <w:start w:val="1"/>
      <w:numFmt w:val="decimal"/>
      <w:lvlText w:val="%4."/>
      <w:lvlJc w:val="left"/>
      <w:pPr>
        <w:ind w:left="4275" w:hanging="360"/>
      </w:pPr>
    </w:lvl>
    <w:lvl w:ilvl="4" w:tplc="04090019" w:tentative="1">
      <w:start w:val="1"/>
      <w:numFmt w:val="lowerLetter"/>
      <w:lvlText w:val="%5."/>
      <w:lvlJc w:val="left"/>
      <w:pPr>
        <w:ind w:left="4995" w:hanging="360"/>
      </w:pPr>
    </w:lvl>
    <w:lvl w:ilvl="5" w:tplc="0409001B" w:tentative="1">
      <w:start w:val="1"/>
      <w:numFmt w:val="lowerRoman"/>
      <w:lvlText w:val="%6."/>
      <w:lvlJc w:val="right"/>
      <w:pPr>
        <w:ind w:left="5715" w:hanging="180"/>
      </w:pPr>
    </w:lvl>
    <w:lvl w:ilvl="6" w:tplc="0409000F" w:tentative="1">
      <w:start w:val="1"/>
      <w:numFmt w:val="decimal"/>
      <w:lvlText w:val="%7."/>
      <w:lvlJc w:val="left"/>
      <w:pPr>
        <w:ind w:left="6435" w:hanging="360"/>
      </w:pPr>
    </w:lvl>
    <w:lvl w:ilvl="7" w:tplc="04090019" w:tentative="1">
      <w:start w:val="1"/>
      <w:numFmt w:val="lowerLetter"/>
      <w:lvlText w:val="%8."/>
      <w:lvlJc w:val="left"/>
      <w:pPr>
        <w:ind w:left="7155" w:hanging="360"/>
      </w:pPr>
    </w:lvl>
    <w:lvl w:ilvl="8" w:tplc="0409001B" w:tentative="1">
      <w:start w:val="1"/>
      <w:numFmt w:val="lowerRoman"/>
      <w:lvlText w:val="%9."/>
      <w:lvlJc w:val="right"/>
      <w:pPr>
        <w:ind w:left="7875" w:hanging="180"/>
      </w:pPr>
    </w:lvl>
  </w:abstractNum>
  <w:abstractNum w:abstractNumId="14" w15:restartNumberingAfterBreak="0">
    <w:nsid w:val="68B35DC1"/>
    <w:multiLevelType w:val="hybridMultilevel"/>
    <w:tmpl w:val="E24C0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9C4FEC"/>
    <w:multiLevelType w:val="hybridMultilevel"/>
    <w:tmpl w:val="ABBE087A"/>
    <w:lvl w:ilvl="0" w:tplc="04090001">
      <w:start w:val="1"/>
      <w:numFmt w:val="bullet"/>
      <w:lvlText w:val=""/>
      <w:lvlJc w:val="left"/>
      <w:pPr>
        <w:ind w:left="1321" w:hanging="360"/>
      </w:pPr>
      <w:rPr>
        <w:rFonts w:ascii="Symbol" w:hAnsi="Symbol" w:hint="default"/>
      </w:rPr>
    </w:lvl>
    <w:lvl w:ilvl="1" w:tplc="04090003" w:tentative="1">
      <w:start w:val="1"/>
      <w:numFmt w:val="bullet"/>
      <w:lvlText w:val="o"/>
      <w:lvlJc w:val="left"/>
      <w:pPr>
        <w:ind w:left="2041" w:hanging="360"/>
      </w:pPr>
      <w:rPr>
        <w:rFonts w:ascii="Courier New" w:hAnsi="Courier New" w:cs="Courier New" w:hint="default"/>
      </w:rPr>
    </w:lvl>
    <w:lvl w:ilvl="2" w:tplc="04090005" w:tentative="1">
      <w:start w:val="1"/>
      <w:numFmt w:val="bullet"/>
      <w:lvlText w:val=""/>
      <w:lvlJc w:val="left"/>
      <w:pPr>
        <w:ind w:left="2761" w:hanging="360"/>
      </w:pPr>
      <w:rPr>
        <w:rFonts w:ascii="Wingdings" w:hAnsi="Wingdings" w:hint="default"/>
      </w:rPr>
    </w:lvl>
    <w:lvl w:ilvl="3" w:tplc="04090001" w:tentative="1">
      <w:start w:val="1"/>
      <w:numFmt w:val="bullet"/>
      <w:lvlText w:val=""/>
      <w:lvlJc w:val="left"/>
      <w:pPr>
        <w:ind w:left="3481" w:hanging="360"/>
      </w:pPr>
      <w:rPr>
        <w:rFonts w:ascii="Symbol" w:hAnsi="Symbol" w:hint="default"/>
      </w:rPr>
    </w:lvl>
    <w:lvl w:ilvl="4" w:tplc="04090003" w:tentative="1">
      <w:start w:val="1"/>
      <w:numFmt w:val="bullet"/>
      <w:lvlText w:val="o"/>
      <w:lvlJc w:val="left"/>
      <w:pPr>
        <w:ind w:left="4201" w:hanging="360"/>
      </w:pPr>
      <w:rPr>
        <w:rFonts w:ascii="Courier New" w:hAnsi="Courier New" w:cs="Courier New" w:hint="default"/>
      </w:rPr>
    </w:lvl>
    <w:lvl w:ilvl="5" w:tplc="04090005" w:tentative="1">
      <w:start w:val="1"/>
      <w:numFmt w:val="bullet"/>
      <w:lvlText w:val=""/>
      <w:lvlJc w:val="left"/>
      <w:pPr>
        <w:ind w:left="4921" w:hanging="360"/>
      </w:pPr>
      <w:rPr>
        <w:rFonts w:ascii="Wingdings" w:hAnsi="Wingdings" w:hint="default"/>
      </w:rPr>
    </w:lvl>
    <w:lvl w:ilvl="6" w:tplc="04090001" w:tentative="1">
      <w:start w:val="1"/>
      <w:numFmt w:val="bullet"/>
      <w:lvlText w:val=""/>
      <w:lvlJc w:val="left"/>
      <w:pPr>
        <w:ind w:left="5641" w:hanging="360"/>
      </w:pPr>
      <w:rPr>
        <w:rFonts w:ascii="Symbol" w:hAnsi="Symbol" w:hint="default"/>
      </w:rPr>
    </w:lvl>
    <w:lvl w:ilvl="7" w:tplc="04090003" w:tentative="1">
      <w:start w:val="1"/>
      <w:numFmt w:val="bullet"/>
      <w:lvlText w:val="o"/>
      <w:lvlJc w:val="left"/>
      <w:pPr>
        <w:ind w:left="6361" w:hanging="360"/>
      </w:pPr>
      <w:rPr>
        <w:rFonts w:ascii="Courier New" w:hAnsi="Courier New" w:cs="Courier New" w:hint="default"/>
      </w:rPr>
    </w:lvl>
    <w:lvl w:ilvl="8" w:tplc="04090005" w:tentative="1">
      <w:start w:val="1"/>
      <w:numFmt w:val="bullet"/>
      <w:lvlText w:val=""/>
      <w:lvlJc w:val="left"/>
      <w:pPr>
        <w:ind w:left="7081" w:hanging="360"/>
      </w:pPr>
      <w:rPr>
        <w:rFonts w:ascii="Wingdings" w:hAnsi="Wingdings" w:hint="default"/>
      </w:rPr>
    </w:lvl>
  </w:abstractNum>
  <w:abstractNum w:abstractNumId="16" w15:restartNumberingAfterBreak="0">
    <w:nsid w:val="6DA94966"/>
    <w:multiLevelType w:val="hybridMultilevel"/>
    <w:tmpl w:val="10C82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B577F1"/>
    <w:multiLevelType w:val="hybridMultilevel"/>
    <w:tmpl w:val="7A6C1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315BC3"/>
    <w:multiLevelType w:val="hybridMultilevel"/>
    <w:tmpl w:val="2ED05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0"/>
  </w:num>
  <w:num w:numId="4">
    <w:abstractNumId w:val="18"/>
  </w:num>
  <w:num w:numId="5">
    <w:abstractNumId w:val="4"/>
  </w:num>
  <w:num w:numId="6">
    <w:abstractNumId w:val="9"/>
  </w:num>
  <w:num w:numId="7">
    <w:abstractNumId w:val="17"/>
  </w:num>
  <w:num w:numId="8">
    <w:abstractNumId w:val="2"/>
  </w:num>
  <w:num w:numId="9">
    <w:abstractNumId w:val="6"/>
  </w:num>
  <w:num w:numId="10">
    <w:abstractNumId w:val="10"/>
  </w:num>
  <w:num w:numId="11">
    <w:abstractNumId w:val="3"/>
  </w:num>
  <w:num w:numId="12">
    <w:abstractNumId w:val="15"/>
  </w:num>
  <w:num w:numId="13">
    <w:abstractNumId w:val="13"/>
  </w:num>
  <w:num w:numId="14">
    <w:abstractNumId w:val="8"/>
  </w:num>
  <w:num w:numId="15">
    <w:abstractNumId w:val="11"/>
  </w:num>
  <w:num w:numId="16">
    <w:abstractNumId w:val="16"/>
  </w:num>
  <w:num w:numId="17">
    <w:abstractNumId w:val="12"/>
  </w:num>
  <w:num w:numId="18">
    <w:abstractNumId w:val="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CB4"/>
    <w:rsid w:val="00024744"/>
    <w:rsid w:val="00047639"/>
    <w:rsid w:val="000C446A"/>
    <w:rsid w:val="00111CD7"/>
    <w:rsid w:val="00131A18"/>
    <w:rsid w:val="0015691B"/>
    <w:rsid w:val="0016573C"/>
    <w:rsid w:val="00165FF2"/>
    <w:rsid w:val="00176CB4"/>
    <w:rsid w:val="00194F10"/>
    <w:rsid w:val="001A0EDB"/>
    <w:rsid w:val="001E5849"/>
    <w:rsid w:val="003B6036"/>
    <w:rsid w:val="003F4BEB"/>
    <w:rsid w:val="004B7457"/>
    <w:rsid w:val="004C2EC1"/>
    <w:rsid w:val="004D62BF"/>
    <w:rsid w:val="00516BEE"/>
    <w:rsid w:val="006126B8"/>
    <w:rsid w:val="00621C55"/>
    <w:rsid w:val="00645528"/>
    <w:rsid w:val="006C6677"/>
    <w:rsid w:val="00711D22"/>
    <w:rsid w:val="00711E6D"/>
    <w:rsid w:val="00722B35"/>
    <w:rsid w:val="007A1F29"/>
    <w:rsid w:val="007B3CDE"/>
    <w:rsid w:val="007E3248"/>
    <w:rsid w:val="007F51E9"/>
    <w:rsid w:val="00845906"/>
    <w:rsid w:val="0087613A"/>
    <w:rsid w:val="0088053F"/>
    <w:rsid w:val="00887F25"/>
    <w:rsid w:val="008C4DB4"/>
    <w:rsid w:val="008C7B8E"/>
    <w:rsid w:val="008D279D"/>
    <w:rsid w:val="008D3122"/>
    <w:rsid w:val="008D5C77"/>
    <w:rsid w:val="00970541"/>
    <w:rsid w:val="00985414"/>
    <w:rsid w:val="00987CE6"/>
    <w:rsid w:val="009A6DA3"/>
    <w:rsid w:val="009F6806"/>
    <w:rsid w:val="00AE4317"/>
    <w:rsid w:val="00B32D83"/>
    <w:rsid w:val="00B45F56"/>
    <w:rsid w:val="00B92C94"/>
    <w:rsid w:val="00BD12F7"/>
    <w:rsid w:val="00BE4178"/>
    <w:rsid w:val="00C00491"/>
    <w:rsid w:val="00C27710"/>
    <w:rsid w:val="00C93B5F"/>
    <w:rsid w:val="00D60368"/>
    <w:rsid w:val="00D62BF6"/>
    <w:rsid w:val="00DB5F55"/>
    <w:rsid w:val="00E037F0"/>
    <w:rsid w:val="00E162ED"/>
    <w:rsid w:val="00E91BAA"/>
    <w:rsid w:val="00EB26F1"/>
    <w:rsid w:val="00ED3512"/>
    <w:rsid w:val="00EF476E"/>
    <w:rsid w:val="00F51655"/>
    <w:rsid w:val="00F56CFC"/>
    <w:rsid w:val="00FC3CB7"/>
    <w:rsid w:val="00FE7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681AF"/>
  <w15:docId w15:val="{1DE1147B-5A36-4572-BCE6-0D82805EE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4AF"/>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0D24AF"/>
    <w:pPr>
      <w:ind w:left="720"/>
      <w:contextualSpacing/>
    </w:pPr>
  </w:style>
  <w:style w:type="character" w:styleId="Hyperlink">
    <w:name w:val="Hyperlink"/>
    <w:basedOn w:val="DefaultParagraphFont"/>
    <w:uiPriority w:val="99"/>
    <w:unhideWhenUsed/>
    <w:rsid w:val="000D24AF"/>
    <w:rPr>
      <w:color w:val="0563C1" w:themeColor="hyperlink"/>
      <w:u w:val="single"/>
    </w:rPr>
  </w:style>
  <w:style w:type="character" w:customStyle="1" w:styleId="UnresolvedMention">
    <w:name w:val="Unresolved Mention"/>
    <w:basedOn w:val="DefaultParagraphFont"/>
    <w:uiPriority w:val="99"/>
    <w:semiHidden/>
    <w:unhideWhenUsed/>
    <w:rsid w:val="000D24AF"/>
    <w:rPr>
      <w:color w:val="605E5C"/>
      <w:shd w:val="clear" w:color="auto" w:fill="E1DFDD"/>
    </w:rPr>
  </w:style>
  <w:style w:type="paragraph" w:styleId="Header">
    <w:name w:val="header"/>
    <w:basedOn w:val="Normal"/>
    <w:link w:val="HeaderChar"/>
    <w:uiPriority w:val="99"/>
    <w:unhideWhenUsed/>
    <w:rsid w:val="007725A8"/>
    <w:pPr>
      <w:tabs>
        <w:tab w:val="center" w:pos="4680"/>
        <w:tab w:val="right" w:pos="9360"/>
      </w:tabs>
    </w:pPr>
  </w:style>
  <w:style w:type="character" w:customStyle="1" w:styleId="HeaderChar">
    <w:name w:val="Header Char"/>
    <w:basedOn w:val="DefaultParagraphFont"/>
    <w:link w:val="Header"/>
    <w:uiPriority w:val="99"/>
    <w:rsid w:val="007725A8"/>
    <w:rPr>
      <w:rFonts w:ascii="Calibri" w:eastAsia="Calibri" w:hAnsi="Calibri" w:cs="Calibri"/>
    </w:rPr>
  </w:style>
  <w:style w:type="paragraph" w:styleId="Footer">
    <w:name w:val="footer"/>
    <w:basedOn w:val="Normal"/>
    <w:link w:val="FooterChar"/>
    <w:uiPriority w:val="99"/>
    <w:unhideWhenUsed/>
    <w:rsid w:val="007725A8"/>
    <w:pPr>
      <w:tabs>
        <w:tab w:val="center" w:pos="4680"/>
        <w:tab w:val="right" w:pos="9360"/>
      </w:tabs>
    </w:pPr>
  </w:style>
  <w:style w:type="character" w:customStyle="1" w:styleId="FooterChar">
    <w:name w:val="Footer Char"/>
    <w:basedOn w:val="DefaultParagraphFont"/>
    <w:link w:val="Footer"/>
    <w:uiPriority w:val="99"/>
    <w:rsid w:val="007725A8"/>
    <w:rPr>
      <w:rFonts w:ascii="Calibri" w:eastAsia="Calibri" w:hAnsi="Calibri" w:cs="Calibri"/>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DB5F55"/>
    <w:rPr>
      <w:sz w:val="16"/>
      <w:szCs w:val="16"/>
    </w:rPr>
  </w:style>
  <w:style w:type="paragraph" w:styleId="CommentText">
    <w:name w:val="annotation text"/>
    <w:basedOn w:val="Normal"/>
    <w:link w:val="CommentTextChar"/>
    <w:uiPriority w:val="99"/>
    <w:semiHidden/>
    <w:unhideWhenUsed/>
    <w:rsid w:val="00DB5F55"/>
    <w:rPr>
      <w:sz w:val="20"/>
      <w:szCs w:val="20"/>
    </w:rPr>
  </w:style>
  <w:style w:type="character" w:customStyle="1" w:styleId="CommentTextChar">
    <w:name w:val="Comment Text Char"/>
    <w:basedOn w:val="DefaultParagraphFont"/>
    <w:link w:val="CommentText"/>
    <w:uiPriority w:val="99"/>
    <w:semiHidden/>
    <w:rsid w:val="00DB5F55"/>
    <w:rPr>
      <w:sz w:val="20"/>
      <w:szCs w:val="20"/>
    </w:rPr>
  </w:style>
  <w:style w:type="paragraph" w:styleId="CommentSubject">
    <w:name w:val="annotation subject"/>
    <w:basedOn w:val="CommentText"/>
    <w:next w:val="CommentText"/>
    <w:link w:val="CommentSubjectChar"/>
    <w:uiPriority w:val="99"/>
    <w:semiHidden/>
    <w:unhideWhenUsed/>
    <w:rsid w:val="00DB5F55"/>
    <w:rPr>
      <w:b/>
      <w:bCs/>
    </w:rPr>
  </w:style>
  <w:style w:type="character" w:customStyle="1" w:styleId="CommentSubjectChar">
    <w:name w:val="Comment Subject Char"/>
    <w:basedOn w:val="CommentTextChar"/>
    <w:link w:val="CommentSubject"/>
    <w:uiPriority w:val="99"/>
    <w:semiHidden/>
    <w:rsid w:val="00DB5F55"/>
    <w:rPr>
      <w:b/>
      <w:bCs/>
      <w:sz w:val="20"/>
      <w:szCs w:val="20"/>
    </w:rPr>
  </w:style>
  <w:style w:type="paragraph" w:styleId="BalloonText">
    <w:name w:val="Balloon Text"/>
    <w:basedOn w:val="Normal"/>
    <w:link w:val="BalloonTextChar"/>
    <w:uiPriority w:val="99"/>
    <w:semiHidden/>
    <w:unhideWhenUsed/>
    <w:rsid w:val="00DB5F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5F55"/>
    <w:rPr>
      <w:rFonts w:ascii="Segoe UI" w:hAnsi="Segoe UI" w:cs="Segoe UI"/>
      <w:sz w:val="18"/>
      <w:szCs w:val="18"/>
    </w:rPr>
  </w:style>
  <w:style w:type="paragraph" w:styleId="BodyText">
    <w:name w:val="Body Text"/>
    <w:basedOn w:val="Normal"/>
    <w:link w:val="BodyTextChar"/>
    <w:uiPriority w:val="1"/>
    <w:qFormat/>
    <w:rsid w:val="008D279D"/>
    <w:pPr>
      <w:widowControl w:val="0"/>
      <w:autoSpaceDE w:val="0"/>
      <w:autoSpaceDN w:val="0"/>
      <w:adjustRightInd w:val="0"/>
    </w:pPr>
    <w:rPr>
      <w:rFonts w:eastAsiaTheme="minorEastAsia"/>
      <w:sz w:val="21"/>
      <w:szCs w:val="21"/>
    </w:rPr>
  </w:style>
  <w:style w:type="character" w:customStyle="1" w:styleId="BodyTextChar">
    <w:name w:val="Body Text Char"/>
    <w:basedOn w:val="DefaultParagraphFont"/>
    <w:link w:val="BodyText"/>
    <w:uiPriority w:val="1"/>
    <w:rsid w:val="008D279D"/>
    <w:rPr>
      <w:rFonts w:eastAsia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mxtRTXLa2pEFilddZpaMblnWw0cDEtU2/edit?usp=share_link&amp;ouid=102119263581614551727&amp;rtpof=true&amp;sd=true" TargetMode="External"/><Relationship Id="rId3" Type="http://schemas.openxmlformats.org/officeDocument/2006/relationships/styles" Target="styles.xml"/><Relationship Id="rId7" Type="http://schemas.openxmlformats.org/officeDocument/2006/relationships/hyperlink" Target="mailto:TheInstituteSA@tamusa.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rive.google.com/file/d/1pFcSIJBbKtvR7GiPZT926GGOAi-3p8CS/view?usp=share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uKEoiy/vGUAwQCRu4CawHqZHKg==">AMUW2mUzwZT2W26jzhSpp8qYwGM4uLJgz4Ffi2Qk2tt4v5i7FtEZ1MOPdtPNnGJADBYiioGrFhtNU0Du3VbJKWzTA6haQf4gWhCS3yaDy68Fr7sA/VJ/lFw=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6</Pages>
  <Words>1425</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 Muñoz</dc:creator>
  <cp:lastModifiedBy>Michelle Janysek</cp:lastModifiedBy>
  <cp:revision>6</cp:revision>
  <dcterms:created xsi:type="dcterms:W3CDTF">2023-04-26T16:00:00Z</dcterms:created>
  <dcterms:modified xsi:type="dcterms:W3CDTF">2023-04-26T18:46:00Z</dcterms:modified>
</cp:coreProperties>
</file>